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F5" w:rsidRPr="0076416B" w:rsidRDefault="001710F5" w:rsidP="001710F5">
      <w:pPr>
        <w:jc w:val="both"/>
        <w:rPr>
          <w:rFonts w:ascii="Arial" w:hAnsi="Arial" w:cs="Arial"/>
          <w:sz w:val="22"/>
          <w:szCs w:val="22"/>
        </w:rPr>
      </w:pPr>
      <w:r>
        <w:rPr>
          <w:noProof/>
          <w:lang w:eastAsia="en-GB"/>
        </w:rPr>
        <w:drawing>
          <wp:anchor distT="0" distB="0" distL="114300" distR="114300" simplePos="0" relativeHeight="251659264" behindDoc="0" locked="0" layoutInCell="1" allowOverlap="1" wp14:anchorId="46BCA133" wp14:editId="4D80FC7D">
            <wp:simplePos x="0" y="0"/>
            <wp:positionH relativeFrom="page">
              <wp:posOffset>752475</wp:posOffset>
            </wp:positionH>
            <wp:positionV relativeFrom="page">
              <wp:posOffset>661670</wp:posOffset>
            </wp:positionV>
            <wp:extent cx="2239645" cy="654050"/>
            <wp:effectExtent l="0" t="0" r="8255" b="0"/>
            <wp:wrapTight wrapText="bothSides">
              <wp:wrapPolygon edited="0">
                <wp:start x="0" y="629"/>
                <wp:lineTo x="0" y="18874"/>
                <wp:lineTo x="19659" y="20761"/>
                <wp:lineTo x="20945" y="20761"/>
                <wp:lineTo x="21496" y="14470"/>
                <wp:lineTo x="21496" y="11953"/>
                <wp:lineTo x="19291" y="11953"/>
                <wp:lineTo x="19659" y="4404"/>
                <wp:lineTo x="17086" y="2517"/>
                <wp:lineTo x="8451" y="629"/>
                <wp:lineTo x="0" y="629"/>
              </wp:wrapPolygon>
            </wp:wrapTight>
            <wp:docPr id="3" name="Picture 1" descr="Colour Abertay U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Abertay Uni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645" cy="654050"/>
                    </a:xfrm>
                    <a:prstGeom prst="rect">
                      <a:avLst/>
                    </a:prstGeom>
                    <a:noFill/>
                  </pic:spPr>
                </pic:pic>
              </a:graphicData>
            </a:graphic>
          </wp:anchor>
        </w:drawing>
      </w:r>
    </w:p>
    <w:p w:rsidR="001710F5" w:rsidRPr="0076416B" w:rsidRDefault="001710F5" w:rsidP="001710F5">
      <w:pPr>
        <w:jc w:val="both"/>
        <w:rPr>
          <w:rFonts w:ascii="Arial" w:hAnsi="Arial" w:cs="Arial"/>
          <w:sz w:val="22"/>
          <w:szCs w:val="22"/>
        </w:rPr>
      </w:pPr>
    </w:p>
    <w:p w:rsidR="001710F5" w:rsidRPr="0076416B" w:rsidRDefault="001710F5" w:rsidP="001710F5">
      <w:pPr>
        <w:jc w:val="both"/>
        <w:rPr>
          <w:rFonts w:ascii="Arial" w:hAnsi="Arial" w:cs="Arial"/>
          <w:sz w:val="22"/>
          <w:szCs w:val="22"/>
        </w:rPr>
      </w:pPr>
    </w:p>
    <w:p w:rsidR="001710F5" w:rsidRPr="0076416B" w:rsidRDefault="001710F5" w:rsidP="001710F5">
      <w:pPr>
        <w:jc w:val="both"/>
        <w:rPr>
          <w:rFonts w:ascii="Arial" w:hAnsi="Arial" w:cs="Arial"/>
          <w:sz w:val="22"/>
          <w:szCs w:val="22"/>
        </w:rPr>
      </w:pPr>
    </w:p>
    <w:p w:rsidR="001710F5" w:rsidRPr="00FF6718" w:rsidRDefault="006C01AC" w:rsidP="001710F5">
      <w:pPr>
        <w:jc w:val="center"/>
        <w:rPr>
          <w:rFonts w:ascii="Arial" w:hAnsi="Arial" w:cs="Arial"/>
          <w:b/>
          <w:szCs w:val="28"/>
        </w:rPr>
      </w:pPr>
      <w:r>
        <w:rPr>
          <w:rFonts w:ascii="Arial" w:hAnsi="Arial" w:cs="Arial"/>
          <w:b/>
          <w:szCs w:val="28"/>
        </w:rPr>
        <w:t>Working Time and Leave</w:t>
      </w:r>
      <w:r w:rsidR="001710F5" w:rsidRPr="00FF6718">
        <w:rPr>
          <w:rFonts w:ascii="Arial" w:hAnsi="Arial" w:cs="Arial"/>
          <w:b/>
          <w:szCs w:val="28"/>
        </w:rPr>
        <w:t xml:space="preserve"> Framework</w:t>
      </w:r>
    </w:p>
    <w:p w:rsidR="001710F5" w:rsidRDefault="001710F5" w:rsidP="001710F5">
      <w:pPr>
        <w:jc w:val="center"/>
        <w:rPr>
          <w:rFonts w:ascii="Arial" w:hAnsi="Arial" w:cs="Arial"/>
          <w:b/>
          <w:sz w:val="28"/>
          <w:szCs w:val="28"/>
        </w:rPr>
      </w:pPr>
    </w:p>
    <w:p w:rsidR="001710F5" w:rsidRDefault="001710F5" w:rsidP="001710F5">
      <w:pPr>
        <w:jc w:val="center"/>
        <w:rPr>
          <w:rFonts w:ascii="Arial" w:hAnsi="Arial" w:cs="Arial"/>
          <w:b/>
          <w:sz w:val="28"/>
          <w:szCs w:val="28"/>
        </w:rPr>
      </w:pPr>
      <w:r>
        <w:rPr>
          <w:rFonts w:ascii="Arial" w:hAnsi="Arial" w:cs="Arial"/>
          <w:b/>
          <w:sz w:val="28"/>
          <w:szCs w:val="28"/>
        </w:rPr>
        <w:t>Reserve Forces</w:t>
      </w:r>
      <w:r w:rsidRPr="00D5664D">
        <w:rPr>
          <w:rFonts w:ascii="Arial" w:hAnsi="Arial" w:cs="Arial"/>
          <w:b/>
          <w:sz w:val="28"/>
          <w:szCs w:val="28"/>
        </w:rPr>
        <w:t xml:space="preserve"> P</w:t>
      </w:r>
      <w:r>
        <w:rPr>
          <w:rFonts w:ascii="Arial" w:hAnsi="Arial" w:cs="Arial"/>
          <w:b/>
          <w:sz w:val="28"/>
          <w:szCs w:val="28"/>
        </w:rPr>
        <w:t>olicy</w:t>
      </w:r>
      <w:r w:rsidR="00424F6F">
        <w:rPr>
          <w:rFonts w:ascii="Arial" w:hAnsi="Arial" w:cs="Arial"/>
          <w:b/>
          <w:sz w:val="28"/>
          <w:szCs w:val="28"/>
        </w:rPr>
        <w:t xml:space="preserve"> and </w:t>
      </w:r>
      <w:r w:rsidR="003E0DB5">
        <w:rPr>
          <w:rFonts w:ascii="Arial" w:hAnsi="Arial" w:cs="Arial"/>
          <w:b/>
          <w:sz w:val="28"/>
          <w:szCs w:val="28"/>
        </w:rPr>
        <w:t>Procedure</w:t>
      </w:r>
    </w:p>
    <w:p w:rsidR="001710F5" w:rsidRDefault="001710F5" w:rsidP="001710F5">
      <w:pPr>
        <w:tabs>
          <w:tab w:val="left" w:pos="550"/>
        </w:tabs>
        <w:jc w:val="both"/>
        <w:rPr>
          <w:rFonts w:ascii="Arial" w:hAnsi="Arial" w:cs="Arial"/>
          <w:sz w:val="22"/>
          <w:szCs w:val="22"/>
        </w:rPr>
      </w:pPr>
    </w:p>
    <w:p w:rsidR="001710F5" w:rsidRPr="0076416B" w:rsidRDefault="001710F5" w:rsidP="001710F5">
      <w:pPr>
        <w:tabs>
          <w:tab w:val="left" w:pos="550"/>
        </w:tabs>
        <w:jc w:val="both"/>
        <w:rPr>
          <w:rFonts w:ascii="Arial" w:hAnsi="Arial" w:cs="Arial"/>
          <w:sz w:val="22"/>
          <w:szCs w:val="22"/>
        </w:rPr>
      </w:pPr>
    </w:p>
    <w:p w:rsidR="001710F5" w:rsidRPr="00427EC8" w:rsidRDefault="001710F5" w:rsidP="00856F7C">
      <w:pPr>
        <w:tabs>
          <w:tab w:val="left" w:pos="720"/>
          <w:tab w:val="left" w:pos="902"/>
        </w:tabs>
        <w:jc w:val="both"/>
        <w:rPr>
          <w:rFonts w:ascii="Arial" w:hAnsi="Arial" w:cs="Arial"/>
          <w:b/>
          <w:sz w:val="22"/>
          <w:szCs w:val="22"/>
        </w:rPr>
      </w:pPr>
      <w:r w:rsidRPr="00427EC8">
        <w:rPr>
          <w:rFonts w:ascii="Arial" w:hAnsi="Arial" w:cs="Arial"/>
          <w:b/>
          <w:sz w:val="22"/>
          <w:szCs w:val="22"/>
        </w:rPr>
        <w:t>1</w:t>
      </w:r>
      <w:r w:rsidRPr="00427EC8">
        <w:rPr>
          <w:rFonts w:ascii="Arial" w:hAnsi="Arial" w:cs="Arial"/>
          <w:sz w:val="22"/>
          <w:szCs w:val="22"/>
        </w:rPr>
        <w:tab/>
      </w:r>
      <w:r w:rsidRPr="00427EC8">
        <w:rPr>
          <w:rFonts w:ascii="Arial" w:hAnsi="Arial" w:cs="Arial"/>
          <w:b/>
          <w:sz w:val="22"/>
          <w:szCs w:val="22"/>
        </w:rPr>
        <w:t>Introduction</w:t>
      </w:r>
    </w:p>
    <w:p w:rsidR="001710F5" w:rsidRPr="00427EC8" w:rsidRDefault="00424F6F" w:rsidP="00856F7C">
      <w:pPr>
        <w:jc w:val="both"/>
        <w:rPr>
          <w:rFonts w:ascii="Arial" w:hAnsi="Arial" w:cs="Arial"/>
          <w:sz w:val="22"/>
          <w:szCs w:val="22"/>
        </w:rPr>
      </w:pPr>
      <w:r>
        <w:rPr>
          <w:rFonts w:ascii="Arial" w:hAnsi="Arial" w:cs="Arial"/>
          <w:sz w:val="22"/>
          <w:szCs w:val="22"/>
        </w:rPr>
        <w:t>This p</w:t>
      </w:r>
      <w:r w:rsidR="001710F5" w:rsidRPr="00427EC8">
        <w:rPr>
          <w:rFonts w:ascii="Arial" w:hAnsi="Arial" w:cs="Arial"/>
          <w:sz w:val="22"/>
          <w:szCs w:val="22"/>
        </w:rPr>
        <w:t xml:space="preserve">olicy is part of </w:t>
      </w:r>
      <w:r w:rsidR="006C01AC">
        <w:rPr>
          <w:rFonts w:ascii="Arial" w:hAnsi="Arial" w:cs="Arial"/>
          <w:sz w:val="22"/>
          <w:szCs w:val="22"/>
        </w:rPr>
        <w:t>the Working Time and Leave</w:t>
      </w:r>
      <w:r w:rsidR="001710F5" w:rsidRPr="00427EC8">
        <w:rPr>
          <w:rFonts w:ascii="Arial" w:hAnsi="Arial" w:cs="Arial"/>
          <w:sz w:val="22"/>
          <w:szCs w:val="22"/>
        </w:rPr>
        <w:t xml:space="preserve"> Framework, which is made up of a number of elements which together encompass all formal policy, procedure and statement documents, including associated forms, relating to </w:t>
      </w:r>
      <w:r w:rsidR="006C01AC">
        <w:rPr>
          <w:rFonts w:ascii="Arial" w:hAnsi="Arial" w:cs="Arial"/>
          <w:sz w:val="22"/>
          <w:szCs w:val="22"/>
        </w:rPr>
        <w:t>working time and leave</w:t>
      </w:r>
      <w:r w:rsidR="001710F5" w:rsidRPr="00427EC8">
        <w:rPr>
          <w:rFonts w:ascii="Arial" w:hAnsi="Arial" w:cs="Arial"/>
          <w:sz w:val="22"/>
          <w:szCs w:val="22"/>
        </w:rPr>
        <w:t xml:space="preserve"> in </w:t>
      </w:r>
      <w:proofErr w:type="spellStart"/>
      <w:r w:rsidR="001710F5" w:rsidRPr="00427EC8">
        <w:rPr>
          <w:rFonts w:ascii="Arial" w:hAnsi="Arial" w:cs="Arial"/>
          <w:sz w:val="22"/>
          <w:szCs w:val="22"/>
        </w:rPr>
        <w:t>Abertay</w:t>
      </w:r>
      <w:proofErr w:type="spellEnd"/>
      <w:r w:rsidR="001710F5" w:rsidRPr="00427EC8">
        <w:rPr>
          <w:rFonts w:ascii="Arial" w:hAnsi="Arial" w:cs="Arial"/>
          <w:sz w:val="22"/>
          <w:szCs w:val="22"/>
        </w:rPr>
        <w:t xml:space="preserve"> University (the “University”).  If you would like this document in a different format (e.g. large print, braille) or need any assistance to access or</w:t>
      </w:r>
      <w:r w:rsidR="002808B7">
        <w:rPr>
          <w:rFonts w:ascii="Arial" w:hAnsi="Arial" w:cs="Arial"/>
          <w:sz w:val="22"/>
          <w:szCs w:val="22"/>
        </w:rPr>
        <w:t xml:space="preserve"> understand the policy</w:t>
      </w:r>
      <w:r w:rsidR="001710F5" w:rsidRPr="00427EC8">
        <w:rPr>
          <w:rFonts w:ascii="Arial" w:hAnsi="Arial" w:cs="Arial"/>
          <w:sz w:val="22"/>
          <w:szCs w:val="22"/>
        </w:rPr>
        <w:t xml:space="preserve"> please contact your S</w:t>
      </w:r>
      <w:r w:rsidR="00445AD8">
        <w:rPr>
          <w:rFonts w:ascii="Arial" w:hAnsi="Arial" w:cs="Arial"/>
          <w:sz w:val="22"/>
          <w:szCs w:val="22"/>
        </w:rPr>
        <w:t>chool/Service designated HR Partner</w:t>
      </w:r>
      <w:r w:rsidR="001710F5" w:rsidRPr="00427EC8">
        <w:rPr>
          <w:rFonts w:ascii="Arial" w:hAnsi="Arial" w:cs="Arial"/>
          <w:sz w:val="22"/>
          <w:szCs w:val="22"/>
        </w:rPr>
        <w:t>.</w:t>
      </w:r>
    </w:p>
    <w:p w:rsidR="001710F5" w:rsidRPr="00427EC8" w:rsidRDefault="001710F5" w:rsidP="00856F7C">
      <w:pPr>
        <w:jc w:val="both"/>
        <w:rPr>
          <w:rFonts w:ascii="Arial" w:hAnsi="Arial" w:cs="Arial"/>
          <w:sz w:val="22"/>
          <w:szCs w:val="22"/>
        </w:rPr>
      </w:pPr>
    </w:p>
    <w:p w:rsidR="001710F5" w:rsidRPr="00427EC8" w:rsidRDefault="001710F5" w:rsidP="00856F7C">
      <w:pPr>
        <w:jc w:val="both"/>
        <w:outlineLvl w:val="1"/>
        <w:rPr>
          <w:rFonts w:ascii="Arial" w:hAnsi="Arial" w:cs="Arial"/>
          <w:color w:val="000000"/>
          <w:sz w:val="22"/>
          <w:szCs w:val="22"/>
        </w:rPr>
      </w:pPr>
      <w:r w:rsidRPr="00427EC8">
        <w:rPr>
          <w:rFonts w:ascii="Arial" w:hAnsi="Arial" w:cs="Arial"/>
          <w:color w:val="000000"/>
          <w:sz w:val="22"/>
          <w:szCs w:val="22"/>
        </w:rPr>
        <w:t xml:space="preserve">This procedure does not form part of any employee's contract of employment and it may be amended at any time. The University may also vary any parts of this procedure, including any time limits, as appropriate in any case.  </w:t>
      </w:r>
    </w:p>
    <w:p w:rsidR="001710F5" w:rsidRDefault="001710F5" w:rsidP="00856F7C">
      <w:pPr>
        <w:tabs>
          <w:tab w:val="left" w:pos="851"/>
          <w:tab w:val="left" w:pos="902"/>
        </w:tabs>
        <w:jc w:val="both"/>
        <w:rPr>
          <w:rFonts w:ascii="Arial" w:hAnsi="Arial" w:cs="Arial"/>
          <w:b/>
          <w:sz w:val="22"/>
          <w:szCs w:val="22"/>
        </w:rPr>
      </w:pPr>
    </w:p>
    <w:p w:rsidR="001710F5" w:rsidRDefault="001710F5" w:rsidP="00856F7C">
      <w:pPr>
        <w:tabs>
          <w:tab w:val="left" w:pos="851"/>
          <w:tab w:val="left" w:pos="902"/>
        </w:tabs>
        <w:jc w:val="both"/>
        <w:rPr>
          <w:rFonts w:ascii="Arial" w:hAnsi="Arial" w:cs="Arial"/>
          <w:b/>
          <w:sz w:val="22"/>
          <w:szCs w:val="22"/>
        </w:rPr>
      </w:pPr>
      <w:r w:rsidRPr="00427EC8">
        <w:rPr>
          <w:rFonts w:ascii="Arial" w:hAnsi="Arial" w:cs="Arial"/>
          <w:b/>
          <w:sz w:val="22"/>
          <w:szCs w:val="22"/>
        </w:rPr>
        <w:t>2          Purpose and Scope</w:t>
      </w:r>
    </w:p>
    <w:p w:rsidR="00AF5DC4" w:rsidRDefault="001710F5" w:rsidP="00856F7C">
      <w:pPr>
        <w:tabs>
          <w:tab w:val="left" w:pos="851"/>
          <w:tab w:val="left" w:pos="902"/>
        </w:tabs>
        <w:jc w:val="both"/>
        <w:rPr>
          <w:rFonts w:ascii="Arial" w:hAnsi="Arial" w:cs="Arial"/>
          <w:color w:val="FF0000"/>
          <w:sz w:val="22"/>
          <w:szCs w:val="22"/>
        </w:rPr>
      </w:pPr>
      <w:r>
        <w:rPr>
          <w:rFonts w:ascii="Arial" w:hAnsi="Arial" w:cs="Arial"/>
          <w:color w:val="000000"/>
          <w:sz w:val="22"/>
          <w:szCs w:val="22"/>
        </w:rPr>
        <w:t>The University recognises the valuable contribution the Reserve Forces makes to the UK Armed Forces, their communities and their place of work</w:t>
      </w:r>
      <w:r w:rsidR="005A5EA1">
        <w:rPr>
          <w:rFonts w:ascii="Arial" w:hAnsi="Arial" w:cs="Arial"/>
          <w:color w:val="000000"/>
          <w:sz w:val="22"/>
          <w:szCs w:val="22"/>
        </w:rPr>
        <w:t xml:space="preserve">. </w:t>
      </w:r>
      <w:r w:rsidR="005A5EA1" w:rsidRPr="00873781">
        <w:rPr>
          <w:rFonts w:ascii="Arial" w:hAnsi="Arial" w:cs="Arial"/>
          <w:sz w:val="22"/>
          <w:szCs w:val="22"/>
        </w:rPr>
        <w:t xml:space="preserve">The University has </w:t>
      </w:r>
      <w:r w:rsidR="00B837E1" w:rsidRPr="00873781">
        <w:rPr>
          <w:rFonts w:ascii="Arial" w:hAnsi="Arial" w:cs="Arial"/>
          <w:sz w:val="22"/>
          <w:szCs w:val="22"/>
        </w:rPr>
        <w:t>signed up to The Armed Forces Covenant</w:t>
      </w:r>
      <w:r w:rsidR="005A5EA1" w:rsidRPr="00873781">
        <w:rPr>
          <w:rFonts w:ascii="Arial" w:hAnsi="Arial" w:cs="Arial"/>
          <w:sz w:val="22"/>
          <w:szCs w:val="22"/>
        </w:rPr>
        <w:t xml:space="preserve"> </w:t>
      </w:r>
      <w:r w:rsidR="005A5EA1" w:rsidRPr="00180B5E">
        <w:rPr>
          <w:rFonts w:ascii="Arial" w:hAnsi="Arial" w:cs="Arial"/>
          <w:sz w:val="22"/>
          <w:szCs w:val="22"/>
        </w:rPr>
        <w:t xml:space="preserve">and </w:t>
      </w:r>
      <w:r w:rsidR="00EC09AF" w:rsidRPr="00180B5E">
        <w:rPr>
          <w:rFonts w:ascii="Arial" w:hAnsi="Arial" w:cs="Arial"/>
          <w:sz w:val="22"/>
          <w:szCs w:val="22"/>
        </w:rPr>
        <w:t>is a member</w:t>
      </w:r>
      <w:r w:rsidR="00B75E85" w:rsidRPr="00180B5E">
        <w:rPr>
          <w:rFonts w:ascii="Arial" w:hAnsi="Arial" w:cs="Arial"/>
          <w:sz w:val="22"/>
          <w:szCs w:val="22"/>
        </w:rPr>
        <w:t xml:space="preserve"> of </w:t>
      </w:r>
      <w:r w:rsidR="005A5EA1" w:rsidRPr="00873781">
        <w:rPr>
          <w:rFonts w:ascii="Arial" w:hAnsi="Arial" w:cs="Arial"/>
          <w:sz w:val="22"/>
          <w:szCs w:val="22"/>
        </w:rPr>
        <w:t>Universities in Support of Wounded</w:t>
      </w:r>
      <w:r w:rsidR="002011B8" w:rsidRPr="00873781">
        <w:rPr>
          <w:rFonts w:ascii="Arial" w:hAnsi="Arial" w:cs="Arial"/>
          <w:sz w:val="22"/>
          <w:szCs w:val="22"/>
        </w:rPr>
        <w:t>, Injured</w:t>
      </w:r>
      <w:r w:rsidR="005A5EA1" w:rsidRPr="00873781">
        <w:rPr>
          <w:rFonts w:ascii="Arial" w:hAnsi="Arial" w:cs="Arial"/>
          <w:sz w:val="22"/>
          <w:szCs w:val="22"/>
        </w:rPr>
        <w:t xml:space="preserve"> and Sick </w:t>
      </w:r>
      <w:r w:rsidR="002011B8" w:rsidRPr="00873781">
        <w:rPr>
          <w:rFonts w:ascii="Arial" w:hAnsi="Arial" w:cs="Arial"/>
          <w:sz w:val="22"/>
          <w:szCs w:val="22"/>
        </w:rPr>
        <w:t xml:space="preserve">Service </w:t>
      </w:r>
      <w:r w:rsidR="005A5EA1" w:rsidRPr="00873781">
        <w:rPr>
          <w:rFonts w:ascii="Arial" w:hAnsi="Arial" w:cs="Arial"/>
          <w:sz w:val="22"/>
          <w:szCs w:val="22"/>
        </w:rPr>
        <w:t>Personnel</w:t>
      </w:r>
      <w:r w:rsidRPr="00873781">
        <w:rPr>
          <w:rFonts w:ascii="Arial" w:hAnsi="Arial" w:cs="Arial"/>
          <w:sz w:val="22"/>
          <w:szCs w:val="22"/>
        </w:rPr>
        <w:t xml:space="preserve">. </w:t>
      </w:r>
      <w:r w:rsidR="00424F6F">
        <w:rPr>
          <w:rFonts w:ascii="Arial" w:hAnsi="Arial" w:cs="Arial"/>
          <w:color w:val="000000"/>
          <w:sz w:val="22"/>
          <w:szCs w:val="22"/>
        </w:rPr>
        <w:t>This p</w:t>
      </w:r>
      <w:r w:rsidR="005A5EA1">
        <w:rPr>
          <w:rFonts w:ascii="Arial" w:hAnsi="Arial" w:cs="Arial"/>
          <w:color w:val="000000"/>
          <w:sz w:val="22"/>
          <w:szCs w:val="22"/>
        </w:rPr>
        <w:t>olicy</w:t>
      </w:r>
      <w:r>
        <w:rPr>
          <w:rFonts w:ascii="Arial" w:hAnsi="Arial" w:cs="Arial"/>
          <w:color w:val="000000"/>
          <w:sz w:val="22"/>
          <w:szCs w:val="22"/>
        </w:rPr>
        <w:t xml:space="preserve"> will provide appropriate provision to support employees who are members of the Royal Naval Reserve, the Royal Marines Reserve, the Army Reserve or the Territorial Army and the Reserve Air Forces. </w:t>
      </w:r>
      <w:r w:rsidR="005A5EA1">
        <w:rPr>
          <w:rFonts w:ascii="Arial" w:hAnsi="Arial" w:cs="Arial"/>
          <w:color w:val="000000"/>
          <w:sz w:val="22"/>
          <w:szCs w:val="22"/>
        </w:rPr>
        <w:t>It will</w:t>
      </w:r>
      <w:r>
        <w:rPr>
          <w:rFonts w:ascii="Arial" w:hAnsi="Arial" w:cs="Arial"/>
          <w:color w:val="000000"/>
          <w:sz w:val="22"/>
          <w:szCs w:val="22"/>
        </w:rPr>
        <w:t xml:space="preserve"> also apply to Regular Reservists, who are ex regulars who may retain a liability to be </w:t>
      </w:r>
      <w:r w:rsidR="00873781">
        <w:rPr>
          <w:rFonts w:ascii="Arial" w:hAnsi="Arial" w:cs="Arial"/>
          <w:color w:val="000000"/>
          <w:sz w:val="22"/>
          <w:szCs w:val="22"/>
        </w:rPr>
        <w:t xml:space="preserve">mobilised. </w:t>
      </w:r>
      <w:r w:rsidR="00873781" w:rsidRPr="00180B5E">
        <w:rPr>
          <w:rFonts w:ascii="Arial" w:hAnsi="Arial" w:cs="Arial"/>
          <w:sz w:val="22"/>
          <w:szCs w:val="22"/>
        </w:rPr>
        <w:t>This Policy refl</w:t>
      </w:r>
      <w:r w:rsidR="001C3E2B" w:rsidRPr="00180B5E">
        <w:rPr>
          <w:rFonts w:ascii="Arial" w:hAnsi="Arial" w:cs="Arial"/>
          <w:sz w:val="22"/>
          <w:szCs w:val="22"/>
        </w:rPr>
        <w:t>ects our understanding of the Mo</w:t>
      </w:r>
      <w:r w:rsidR="00873781" w:rsidRPr="00180B5E">
        <w:rPr>
          <w:rFonts w:ascii="Arial" w:hAnsi="Arial" w:cs="Arial"/>
          <w:sz w:val="22"/>
          <w:szCs w:val="22"/>
        </w:rPr>
        <w:t>D Policy</w:t>
      </w:r>
      <w:r w:rsidR="00EC09AF" w:rsidRPr="00180B5E">
        <w:rPr>
          <w:rFonts w:ascii="Arial" w:hAnsi="Arial" w:cs="Arial"/>
          <w:sz w:val="22"/>
          <w:szCs w:val="22"/>
        </w:rPr>
        <w:t>,</w:t>
      </w:r>
      <w:r w:rsidR="00873781" w:rsidRPr="00180B5E">
        <w:rPr>
          <w:rFonts w:ascii="Arial" w:hAnsi="Arial" w:cs="Arial"/>
          <w:sz w:val="22"/>
          <w:szCs w:val="22"/>
        </w:rPr>
        <w:t xml:space="preserve"> for greater clarification please refer to</w:t>
      </w:r>
      <w:r w:rsidR="00873781" w:rsidRPr="00873781">
        <w:rPr>
          <w:rFonts w:ascii="Arial" w:hAnsi="Arial" w:cs="Arial"/>
          <w:color w:val="FF0000"/>
          <w:sz w:val="22"/>
          <w:szCs w:val="22"/>
        </w:rPr>
        <w:t xml:space="preserve"> </w:t>
      </w:r>
      <w:hyperlink r:id="rId9" w:history="1">
        <w:r w:rsidR="00356CB2" w:rsidRPr="00844709">
          <w:rPr>
            <w:rStyle w:val="Hyperlink"/>
            <w:rFonts w:ascii="Arial" w:hAnsi="Arial" w:cs="Arial"/>
            <w:sz w:val="22"/>
            <w:szCs w:val="22"/>
          </w:rPr>
          <w:t>www.gov.uk/government/groups/defence-relationship-management</w:t>
        </w:r>
      </w:hyperlink>
      <w:r w:rsidR="00356CB2">
        <w:rPr>
          <w:rFonts w:ascii="Arial" w:hAnsi="Arial" w:cs="Arial"/>
          <w:color w:val="FF0000"/>
          <w:sz w:val="22"/>
          <w:szCs w:val="22"/>
        </w:rPr>
        <w:t xml:space="preserve"> </w:t>
      </w:r>
    </w:p>
    <w:p w:rsidR="0025396B" w:rsidRDefault="0025396B" w:rsidP="00856F7C">
      <w:pPr>
        <w:tabs>
          <w:tab w:val="left" w:pos="851"/>
          <w:tab w:val="left" w:pos="902"/>
        </w:tabs>
        <w:jc w:val="both"/>
        <w:rPr>
          <w:rFonts w:ascii="Arial" w:hAnsi="Arial" w:cs="Arial"/>
          <w:color w:val="000000"/>
          <w:sz w:val="22"/>
          <w:szCs w:val="22"/>
        </w:rPr>
      </w:pPr>
    </w:p>
    <w:p w:rsidR="001710F5" w:rsidRDefault="00AF5DC4" w:rsidP="00856F7C">
      <w:pPr>
        <w:tabs>
          <w:tab w:val="left" w:pos="851"/>
          <w:tab w:val="left" w:pos="902"/>
        </w:tabs>
        <w:jc w:val="both"/>
        <w:rPr>
          <w:rFonts w:ascii="Arial" w:hAnsi="Arial" w:cs="Arial"/>
          <w:color w:val="000000"/>
          <w:sz w:val="22"/>
          <w:szCs w:val="22"/>
        </w:rPr>
      </w:pPr>
      <w:r>
        <w:rPr>
          <w:rFonts w:ascii="Arial" w:hAnsi="Arial" w:cs="Arial"/>
          <w:color w:val="000000"/>
          <w:sz w:val="22"/>
          <w:szCs w:val="22"/>
        </w:rPr>
        <w:t>The University will continue to tre</w:t>
      </w:r>
      <w:r w:rsidR="00445AD8">
        <w:rPr>
          <w:rFonts w:ascii="Arial" w:hAnsi="Arial" w:cs="Arial"/>
          <w:color w:val="000000"/>
          <w:sz w:val="22"/>
          <w:szCs w:val="22"/>
        </w:rPr>
        <w:t>at the contract of employment of</w:t>
      </w:r>
      <w:r>
        <w:rPr>
          <w:rFonts w:ascii="Arial" w:hAnsi="Arial" w:cs="Arial"/>
          <w:color w:val="000000"/>
          <w:sz w:val="22"/>
          <w:szCs w:val="22"/>
        </w:rPr>
        <w:t xml:space="preserve"> employee</w:t>
      </w:r>
      <w:r w:rsidR="00445AD8">
        <w:rPr>
          <w:rFonts w:ascii="Arial" w:hAnsi="Arial" w:cs="Arial"/>
          <w:color w:val="000000"/>
          <w:sz w:val="22"/>
          <w:szCs w:val="22"/>
        </w:rPr>
        <w:t>s</w:t>
      </w:r>
      <w:r>
        <w:rPr>
          <w:rFonts w:ascii="Arial" w:hAnsi="Arial" w:cs="Arial"/>
          <w:color w:val="000000"/>
          <w:sz w:val="22"/>
          <w:szCs w:val="22"/>
        </w:rPr>
        <w:t xml:space="preserve"> mobilised for Reserve Services as on going through out the period</w:t>
      </w:r>
      <w:r w:rsidR="00445AD8">
        <w:rPr>
          <w:rFonts w:ascii="Arial" w:hAnsi="Arial" w:cs="Arial"/>
          <w:color w:val="000000"/>
          <w:sz w:val="22"/>
          <w:szCs w:val="22"/>
        </w:rPr>
        <w:t xml:space="preserve"> of their deployment</w:t>
      </w:r>
      <w:r w:rsidR="00EC09AF">
        <w:rPr>
          <w:rFonts w:ascii="Arial" w:hAnsi="Arial" w:cs="Arial"/>
          <w:color w:val="000000"/>
          <w:sz w:val="22"/>
          <w:szCs w:val="22"/>
        </w:rPr>
        <w:t>.</w:t>
      </w:r>
      <w:r w:rsidR="00DB04F6">
        <w:rPr>
          <w:rFonts w:ascii="Arial" w:hAnsi="Arial" w:cs="Arial"/>
          <w:color w:val="000000"/>
          <w:sz w:val="22"/>
          <w:szCs w:val="22"/>
        </w:rPr>
        <w:t xml:space="preserve"> </w:t>
      </w:r>
    </w:p>
    <w:p w:rsidR="00B75E85" w:rsidRDefault="00B75E85" w:rsidP="00856F7C">
      <w:pPr>
        <w:tabs>
          <w:tab w:val="left" w:pos="851"/>
          <w:tab w:val="left" w:pos="902"/>
        </w:tabs>
        <w:jc w:val="both"/>
        <w:rPr>
          <w:rFonts w:ascii="Arial" w:hAnsi="Arial" w:cs="Arial"/>
          <w:color w:val="000000"/>
          <w:sz w:val="22"/>
          <w:szCs w:val="22"/>
        </w:rPr>
      </w:pPr>
    </w:p>
    <w:p w:rsidR="001710F5" w:rsidRDefault="001710F5" w:rsidP="00856F7C">
      <w:pPr>
        <w:tabs>
          <w:tab w:val="left" w:pos="851"/>
          <w:tab w:val="left" w:pos="902"/>
        </w:tabs>
        <w:jc w:val="both"/>
        <w:rPr>
          <w:rFonts w:ascii="Arial" w:hAnsi="Arial" w:cs="Arial"/>
          <w:color w:val="000000"/>
          <w:sz w:val="22"/>
          <w:szCs w:val="22"/>
        </w:rPr>
      </w:pPr>
      <w:r w:rsidRPr="00427EC8">
        <w:rPr>
          <w:rFonts w:ascii="Arial" w:hAnsi="Arial" w:cs="Arial"/>
          <w:color w:val="000000"/>
          <w:sz w:val="22"/>
          <w:szCs w:val="22"/>
        </w:rPr>
        <w:t>This procedure applies to all employees regardless of</w:t>
      </w:r>
      <w:r w:rsidR="00AF5DC4">
        <w:rPr>
          <w:rFonts w:ascii="Arial" w:hAnsi="Arial" w:cs="Arial"/>
          <w:color w:val="000000"/>
          <w:sz w:val="22"/>
          <w:szCs w:val="22"/>
        </w:rPr>
        <w:t xml:space="preserve"> their</w:t>
      </w:r>
      <w:r w:rsidRPr="00427EC8">
        <w:rPr>
          <w:rFonts w:ascii="Arial" w:hAnsi="Arial" w:cs="Arial"/>
          <w:color w:val="000000"/>
          <w:sz w:val="22"/>
          <w:szCs w:val="22"/>
        </w:rPr>
        <w:t xml:space="preserve"> length of service</w:t>
      </w:r>
      <w:r w:rsidR="00AF5DC4">
        <w:rPr>
          <w:rFonts w:ascii="Arial" w:hAnsi="Arial" w:cs="Arial"/>
          <w:color w:val="000000"/>
          <w:sz w:val="22"/>
          <w:szCs w:val="22"/>
        </w:rPr>
        <w:t xml:space="preserve"> at the University</w:t>
      </w:r>
      <w:r w:rsidR="00B75E85">
        <w:rPr>
          <w:rFonts w:ascii="Arial" w:hAnsi="Arial" w:cs="Arial"/>
          <w:color w:val="000000"/>
          <w:sz w:val="22"/>
          <w:szCs w:val="22"/>
        </w:rPr>
        <w:t>.</w:t>
      </w:r>
    </w:p>
    <w:p w:rsidR="001710F5" w:rsidRDefault="001710F5" w:rsidP="00856F7C">
      <w:pPr>
        <w:tabs>
          <w:tab w:val="left" w:pos="851"/>
          <w:tab w:val="left" w:pos="902"/>
        </w:tabs>
        <w:jc w:val="both"/>
        <w:rPr>
          <w:rFonts w:ascii="Arial" w:hAnsi="Arial" w:cs="Arial"/>
          <w:color w:val="000000"/>
          <w:sz w:val="22"/>
          <w:szCs w:val="22"/>
        </w:rPr>
      </w:pPr>
    </w:p>
    <w:p w:rsidR="001710F5" w:rsidRPr="001F582B" w:rsidRDefault="00311A8C" w:rsidP="00856F7C">
      <w:pPr>
        <w:tabs>
          <w:tab w:val="left" w:pos="851"/>
          <w:tab w:val="left" w:pos="902"/>
        </w:tabs>
        <w:jc w:val="both"/>
        <w:rPr>
          <w:rFonts w:ascii="Arial" w:hAnsi="Arial" w:cs="Arial"/>
          <w:b/>
          <w:color w:val="000000"/>
          <w:sz w:val="22"/>
          <w:szCs w:val="22"/>
        </w:rPr>
      </w:pPr>
      <w:r w:rsidRPr="001F582B">
        <w:rPr>
          <w:rFonts w:ascii="Arial" w:hAnsi="Arial" w:cs="Arial"/>
          <w:b/>
          <w:color w:val="000000"/>
          <w:sz w:val="22"/>
          <w:szCs w:val="22"/>
        </w:rPr>
        <w:t xml:space="preserve">3 </w:t>
      </w:r>
      <w:r w:rsidRPr="001F582B">
        <w:rPr>
          <w:rFonts w:ascii="Arial" w:hAnsi="Arial" w:cs="Arial"/>
          <w:b/>
          <w:color w:val="000000"/>
          <w:sz w:val="22"/>
          <w:szCs w:val="22"/>
        </w:rPr>
        <w:tab/>
        <w:t>Notification</w:t>
      </w:r>
    </w:p>
    <w:p w:rsidR="009B7DAC" w:rsidRDefault="00311A8C" w:rsidP="00856F7C">
      <w:pPr>
        <w:jc w:val="both"/>
        <w:rPr>
          <w:rFonts w:ascii="Arial" w:hAnsi="Arial" w:cs="Arial"/>
          <w:sz w:val="22"/>
          <w:szCs w:val="22"/>
        </w:rPr>
      </w:pPr>
      <w:r w:rsidRPr="00311A8C">
        <w:rPr>
          <w:rFonts w:ascii="Arial" w:hAnsi="Arial" w:cs="Arial"/>
          <w:sz w:val="22"/>
          <w:szCs w:val="22"/>
        </w:rPr>
        <w:t xml:space="preserve">Reservists </w:t>
      </w:r>
      <w:r>
        <w:rPr>
          <w:rFonts w:ascii="Arial" w:hAnsi="Arial" w:cs="Arial"/>
          <w:sz w:val="22"/>
          <w:szCs w:val="22"/>
        </w:rPr>
        <w:t xml:space="preserve">are required to inform the University that they are a member </w:t>
      </w:r>
      <w:r w:rsidR="005E7324">
        <w:rPr>
          <w:rFonts w:ascii="Arial" w:hAnsi="Arial" w:cs="Arial"/>
          <w:sz w:val="22"/>
          <w:szCs w:val="22"/>
        </w:rPr>
        <w:t>of the R</w:t>
      </w:r>
      <w:r>
        <w:rPr>
          <w:rFonts w:ascii="Arial" w:hAnsi="Arial" w:cs="Arial"/>
          <w:sz w:val="22"/>
          <w:szCs w:val="22"/>
        </w:rPr>
        <w:t>eserve Forces and the specifics of t</w:t>
      </w:r>
      <w:r w:rsidR="00E52C51">
        <w:rPr>
          <w:rFonts w:ascii="Arial" w:hAnsi="Arial" w:cs="Arial"/>
          <w:sz w:val="22"/>
          <w:szCs w:val="22"/>
        </w:rPr>
        <w:t xml:space="preserve">he force they belong to at </w:t>
      </w:r>
      <w:r w:rsidR="00EC09AF" w:rsidRPr="00180B5E">
        <w:rPr>
          <w:rFonts w:ascii="Arial" w:hAnsi="Arial" w:cs="Arial"/>
          <w:sz w:val="22"/>
          <w:szCs w:val="22"/>
        </w:rPr>
        <w:t xml:space="preserve">the </w:t>
      </w:r>
      <w:r w:rsidR="00E52C51">
        <w:rPr>
          <w:rFonts w:ascii="Arial" w:hAnsi="Arial" w:cs="Arial"/>
          <w:sz w:val="22"/>
          <w:szCs w:val="22"/>
        </w:rPr>
        <w:t>point of recruitment</w:t>
      </w:r>
      <w:r>
        <w:rPr>
          <w:rFonts w:ascii="Arial" w:hAnsi="Arial" w:cs="Arial"/>
          <w:sz w:val="22"/>
          <w:szCs w:val="22"/>
        </w:rPr>
        <w:t>. Reservists are required to grant permission of their Unit Commanding Officer to write directly to the University providing Employer Notification</w:t>
      </w:r>
      <w:r w:rsidR="005E7324">
        <w:rPr>
          <w:rFonts w:ascii="Arial" w:hAnsi="Arial" w:cs="Arial"/>
          <w:sz w:val="22"/>
          <w:szCs w:val="22"/>
        </w:rPr>
        <w:t xml:space="preserve"> confirm</w:t>
      </w:r>
      <w:r w:rsidR="002808B7">
        <w:rPr>
          <w:rFonts w:ascii="Arial" w:hAnsi="Arial" w:cs="Arial"/>
          <w:sz w:val="22"/>
          <w:szCs w:val="22"/>
        </w:rPr>
        <w:t>ing</w:t>
      </w:r>
      <w:r w:rsidR="005E7324">
        <w:rPr>
          <w:rFonts w:ascii="Arial" w:hAnsi="Arial" w:cs="Arial"/>
          <w:sz w:val="22"/>
          <w:szCs w:val="22"/>
        </w:rPr>
        <w:t xml:space="preserve"> that the employee is a Reservist so that the employee can benefit from right</w:t>
      </w:r>
      <w:r w:rsidR="00873781" w:rsidRPr="00180B5E">
        <w:rPr>
          <w:rFonts w:ascii="Arial" w:hAnsi="Arial" w:cs="Arial"/>
          <w:sz w:val="22"/>
          <w:szCs w:val="22"/>
        </w:rPr>
        <w:t>s</w:t>
      </w:r>
      <w:r w:rsidR="005E7324">
        <w:rPr>
          <w:rFonts w:ascii="Arial" w:hAnsi="Arial" w:cs="Arial"/>
          <w:sz w:val="22"/>
          <w:szCs w:val="22"/>
        </w:rPr>
        <w:t>, obligations and annual training that apply.</w:t>
      </w:r>
    </w:p>
    <w:p w:rsidR="00E52C51" w:rsidRDefault="00E52C51" w:rsidP="00856F7C">
      <w:pPr>
        <w:jc w:val="both"/>
        <w:rPr>
          <w:rFonts w:ascii="Arial" w:hAnsi="Arial" w:cs="Arial"/>
          <w:sz w:val="22"/>
          <w:szCs w:val="22"/>
        </w:rPr>
      </w:pPr>
    </w:p>
    <w:p w:rsidR="00E52C51" w:rsidRDefault="00E52C51" w:rsidP="00856F7C">
      <w:pPr>
        <w:jc w:val="both"/>
        <w:rPr>
          <w:rFonts w:ascii="Arial" w:hAnsi="Arial" w:cs="Arial"/>
          <w:sz w:val="22"/>
          <w:szCs w:val="22"/>
        </w:rPr>
      </w:pPr>
      <w:r>
        <w:rPr>
          <w:rFonts w:ascii="Arial" w:hAnsi="Arial" w:cs="Arial"/>
          <w:sz w:val="22"/>
          <w:szCs w:val="22"/>
        </w:rPr>
        <w:t>Should an employee wish to become a member of the Reserve Forces during employment they must inform the University</w:t>
      </w:r>
      <w:r w:rsidR="002747AB">
        <w:rPr>
          <w:rFonts w:ascii="Arial" w:hAnsi="Arial" w:cs="Arial"/>
          <w:sz w:val="22"/>
          <w:szCs w:val="22"/>
        </w:rPr>
        <w:t>.</w:t>
      </w:r>
    </w:p>
    <w:p w:rsidR="005E7324" w:rsidRDefault="005E7324" w:rsidP="00856F7C">
      <w:pPr>
        <w:jc w:val="both"/>
        <w:rPr>
          <w:rFonts w:ascii="Arial" w:hAnsi="Arial" w:cs="Arial"/>
          <w:sz w:val="22"/>
          <w:szCs w:val="22"/>
        </w:rPr>
      </w:pPr>
    </w:p>
    <w:p w:rsidR="005E7324" w:rsidRDefault="005E7324" w:rsidP="00856F7C">
      <w:pPr>
        <w:jc w:val="both"/>
        <w:rPr>
          <w:rFonts w:ascii="Arial" w:hAnsi="Arial" w:cs="Arial"/>
          <w:sz w:val="22"/>
          <w:szCs w:val="22"/>
        </w:rPr>
      </w:pPr>
      <w:r>
        <w:rPr>
          <w:rFonts w:ascii="Arial" w:hAnsi="Arial" w:cs="Arial"/>
          <w:sz w:val="22"/>
          <w:szCs w:val="22"/>
        </w:rPr>
        <w:t>The employee should also notify the University should they leave the Reserve Forces.</w:t>
      </w:r>
    </w:p>
    <w:p w:rsidR="005E7324" w:rsidRDefault="005E7324" w:rsidP="00856F7C">
      <w:pPr>
        <w:jc w:val="both"/>
        <w:rPr>
          <w:rFonts w:ascii="Arial" w:hAnsi="Arial" w:cs="Arial"/>
          <w:sz w:val="22"/>
          <w:szCs w:val="22"/>
        </w:rPr>
      </w:pPr>
    </w:p>
    <w:p w:rsidR="005E7324" w:rsidRPr="001F582B" w:rsidRDefault="005E7324" w:rsidP="00856F7C">
      <w:pPr>
        <w:jc w:val="both"/>
        <w:rPr>
          <w:rFonts w:ascii="Arial" w:hAnsi="Arial" w:cs="Arial"/>
          <w:b/>
          <w:sz w:val="22"/>
          <w:szCs w:val="22"/>
        </w:rPr>
      </w:pPr>
      <w:r w:rsidRPr="001F582B">
        <w:rPr>
          <w:rFonts w:ascii="Arial" w:hAnsi="Arial" w:cs="Arial"/>
          <w:b/>
          <w:sz w:val="22"/>
          <w:szCs w:val="22"/>
        </w:rPr>
        <w:t xml:space="preserve">4. </w:t>
      </w:r>
      <w:r w:rsidRPr="001F582B">
        <w:rPr>
          <w:rFonts w:ascii="Arial" w:hAnsi="Arial" w:cs="Arial"/>
          <w:b/>
          <w:sz w:val="22"/>
          <w:szCs w:val="22"/>
        </w:rPr>
        <w:tab/>
        <w:t>Support for Training</w:t>
      </w:r>
    </w:p>
    <w:p w:rsidR="005E7324" w:rsidRPr="005161EE" w:rsidRDefault="005E7324" w:rsidP="005161EE">
      <w:pPr>
        <w:jc w:val="both"/>
        <w:rPr>
          <w:rFonts w:ascii="Arial" w:hAnsi="Arial" w:cs="Arial"/>
          <w:sz w:val="22"/>
          <w:szCs w:val="22"/>
        </w:rPr>
      </w:pPr>
      <w:r>
        <w:rPr>
          <w:rFonts w:ascii="Arial" w:hAnsi="Arial" w:cs="Arial"/>
          <w:sz w:val="22"/>
          <w:szCs w:val="22"/>
        </w:rPr>
        <w:t>The University will support requests made in writing</w:t>
      </w:r>
      <w:r w:rsidR="005161EE">
        <w:rPr>
          <w:rFonts w:ascii="Arial" w:hAnsi="Arial" w:cs="Arial"/>
          <w:sz w:val="22"/>
          <w:szCs w:val="22"/>
        </w:rPr>
        <w:t xml:space="preserve"> </w:t>
      </w:r>
      <w:r w:rsidR="005161EE" w:rsidRPr="00180B5E">
        <w:rPr>
          <w:rFonts w:ascii="Arial" w:hAnsi="Arial" w:cs="Arial"/>
          <w:sz w:val="22"/>
          <w:szCs w:val="22"/>
        </w:rPr>
        <w:t xml:space="preserve">to undertake </w:t>
      </w:r>
      <w:r w:rsidR="00A9231C">
        <w:rPr>
          <w:rFonts w:ascii="Arial" w:hAnsi="Arial" w:cs="Arial"/>
          <w:sz w:val="22"/>
          <w:szCs w:val="22"/>
        </w:rPr>
        <w:t xml:space="preserve">annual camp and </w:t>
      </w:r>
      <w:r w:rsidR="005161EE" w:rsidRPr="00180B5E">
        <w:rPr>
          <w:rFonts w:ascii="Arial" w:hAnsi="Arial" w:cs="Arial"/>
          <w:sz w:val="22"/>
          <w:szCs w:val="22"/>
        </w:rPr>
        <w:t>training</w:t>
      </w:r>
      <w:r w:rsidR="00A9231C">
        <w:rPr>
          <w:rFonts w:ascii="Arial" w:hAnsi="Arial" w:cs="Arial"/>
          <w:sz w:val="22"/>
          <w:szCs w:val="22"/>
        </w:rPr>
        <w:t xml:space="preserve"> during working hours</w:t>
      </w:r>
      <w:r w:rsidR="00180B5E">
        <w:rPr>
          <w:rFonts w:ascii="Arial" w:hAnsi="Arial" w:cs="Arial"/>
          <w:sz w:val="22"/>
          <w:szCs w:val="22"/>
        </w:rPr>
        <w:t>,</w:t>
      </w:r>
      <w:r w:rsidR="005161EE" w:rsidRPr="00180B5E">
        <w:rPr>
          <w:rFonts w:ascii="Arial" w:hAnsi="Arial" w:cs="Arial"/>
          <w:sz w:val="22"/>
          <w:szCs w:val="22"/>
        </w:rPr>
        <w:t xml:space="preserve"> providing p</w:t>
      </w:r>
      <w:r w:rsidR="00873781" w:rsidRPr="00180B5E">
        <w:rPr>
          <w:rFonts w:ascii="Arial" w:hAnsi="Arial" w:cs="Arial"/>
          <w:sz w:val="22"/>
          <w:szCs w:val="22"/>
        </w:rPr>
        <w:t>roof</w:t>
      </w:r>
      <w:r w:rsidR="001F582B" w:rsidRPr="00180B5E">
        <w:rPr>
          <w:rFonts w:ascii="Arial" w:hAnsi="Arial" w:cs="Arial"/>
          <w:sz w:val="22"/>
          <w:szCs w:val="22"/>
        </w:rPr>
        <w:t xml:space="preserve"> </w:t>
      </w:r>
      <w:r w:rsidR="00873781" w:rsidRPr="00180B5E">
        <w:rPr>
          <w:rFonts w:ascii="Arial" w:hAnsi="Arial" w:cs="Arial"/>
          <w:sz w:val="22"/>
          <w:szCs w:val="22"/>
        </w:rPr>
        <w:t xml:space="preserve">of training </w:t>
      </w:r>
      <w:r w:rsidR="005161EE" w:rsidRPr="00180B5E">
        <w:rPr>
          <w:rFonts w:ascii="Arial" w:hAnsi="Arial" w:cs="Arial"/>
          <w:sz w:val="22"/>
          <w:szCs w:val="22"/>
        </w:rPr>
        <w:t>is given</w:t>
      </w:r>
      <w:r w:rsidR="00180B5E">
        <w:rPr>
          <w:rFonts w:ascii="Arial" w:hAnsi="Arial" w:cs="Arial"/>
          <w:sz w:val="22"/>
          <w:szCs w:val="22"/>
        </w:rPr>
        <w:t>,</w:t>
      </w:r>
      <w:r w:rsidR="005161EE" w:rsidRPr="00180B5E">
        <w:rPr>
          <w:rFonts w:ascii="Arial" w:hAnsi="Arial" w:cs="Arial"/>
          <w:sz w:val="22"/>
          <w:szCs w:val="22"/>
        </w:rPr>
        <w:t xml:space="preserve"> together </w:t>
      </w:r>
      <w:r w:rsidR="00873781" w:rsidRPr="00180B5E">
        <w:rPr>
          <w:rFonts w:ascii="Arial" w:hAnsi="Arial" w:cs="Arial"/>
          <w:sz w:val="22"/>
          <w:szCs w:val="22"/>
        </w:rPr>
        <w:t xml:space="preserve">with </w:t>
      </w:r>
      <w:r w:rsidR="00A9231C">
        <w:rPr>
          <w:rFonts w:ascii="Arial" w:hAnsi="Arial" w:cs="Arial"/>
          <w:sz w:val="22"/>
          <w:szCs w:val="22"/>
        </w:rPr>
        <w:t xml:space="preserve">normally </w:t>
      </w:r>
      <w:r w:rsidR="001F582B" w:rsidRPr="005161EE">
        <w:rPr>
          <w:rFonts w:ascii="Arial" w:hAnsi="Arial" w:cs="Arial"/>
          <w:sz w:val="22"/>
          <w:szCs w:val="22"/>
        </w:rPr>
        <w:t>at least one months’ notice</w:t>
      </w:r>
      <w:r w:rsidR="005161EE">
        <w:rPr>
          <w:rFonts w:ascii="Arial" w:hAnsi="Arial" w:cs="Arial"/>
          <w:sz w:val="22"/>
          <w:szCs w:val="22"/>
        </w:rPr>
        <w:t>.</w:t>
      </w:r>
      <w:r w:rsidR="00873781" w:rsidRPr="005161EE">
        <w:rPr>
          <w:rFonts w:ascii="Arial" w:hAnsi="Arial" w:cs="Arial"/>
          <w:sz w:val="22"/>
          <w:szCs w:val="22"/>
        </w:rPr>
        <w:t xml:space="preserve"> </w:t>
      </w:r>
    </w:p>
    <w:p w:rsidR="005E7324" w:rsidRDefault="005E7324" w:rsidP="00856F7C">
      <w:pPr>
        <w:jc w:val="both"/>
        <w:rPr>
          <w:rFonts w:ascii="Arial" w:hAnsi="Arial" w:cs="Arial"/>
          <w:sz w:val="22"/>
          <w:szCs w:val="22"/>
        </w:rPr>
      </w:pPr>
    </w:p>
    <w:p w:rsidR="005E7324" w:rsidRDefault="005E7324" w:rsidP="00856F7C">
      <w:pPr>
        <w:jc w:val="both"/>
        <w:rPr>
          <w:rFonts w:ascii="Arial" w:hAnsi="Arial" w:cs="Arial"/>
          <w:sz w:val="22"/>
          <w:szCs w:val="22"/>
        </w:rPr>
      </w:pPr>
      <w:r w:rsidRPr="00873781">
        <w:rPr>
          <w:rFonts w:ascii="Arial" w:hAnsi="Arial" w:cs="Arial"/>
          <w:sz w:val="22"/>
          <w:szCs w:val="22"/>
        </w:rPr>
        <w:t>Paid leave of two weeks per year</w:t>
      </w:r>
      <w:r w:rsidR="00873781">
        <w:rPr>
          <w:rFonts w:ascii="Arial" w:hAnsi="Arial" w:cs="Arial"/>
          <w:sz w:val="22"/>
          <w:szCs w:val="22"/>
        </w:rPr>
        <w:t xml:space="preserve">, </w:t>
      </w:r>
      <w:r w:rsidR="00873781" w:rsidRPr="00180B5E">
        <w:rPr>
          <w:rFonts w:ascii="Arial" w:hAnsi="Arial" w:cs="Arial"/>
          <w:sz w:val="22"/>
          <w:szCs w:val="22"/>
        </w:rPr>
        <w:t xml:space="preserve">in addition to annual leave entitlement, </w:t>
      </w:r>
      <w:r w:rsidR="001F582B">
        <w:rPr>
          <w:rFonts w:ascii="Arial" w:hAnsi="Arial" w:cs="Arial"/>
          <w:sz w:val="22"/>
          <w:szCs w:val="22"/>
        </w:rPr>
        <w:t>will be made available to Reservists to attend annual camp or equivalent training</w:t>
      </w:r>
      <w:r w:rsidR="00873781">
        <w:rPr>
          <w:rFonts w:ascii="Arial" w:hAnsi="Arial" w:cs="Arial"/>
          <w:sz w:val="22"/>
          <w:szCs w:val="22"/>
        </w:rPr>
        <w:t xml:space="preserve">. </w:t>
      </w:r>
    </w:p>
    <w:p w:rsidR="001F582B" w:rsidRPr="00873781" w:rsidRDefault="001F582B" w:rsidP="00856F7C">
      <w:pPr>
        <w:jc w:val="both"/>
        <w:rPr>
          <w:rFonts w:ascii="Arial" w:hAnsi="Arial" w:cs="Arial"/>
          <w:color w:val="FF0000"/>
          <w:sz w:val="22"/>
          <w:szCs w:val="22"/>
        </w:rPr>
      </w:pPr>
    </w:p>
    <w:p w:rsidR="00424F6F" w:rsidRDefault="00873781" w:rsidP="00856F7C">
      <w:pPr>
        <w:jc w:val="both"/>
        <w:rPr>
          <w:rFonts w:ascii="Arial" w:hAnsi="Arial" w:cs="Arial"/>
          <w:sz w:val="22"/>
          <w:szCs w:val="22"/>
        </w:rPr>
      </w:pPr>
      <w:r w:rsidRPr="00180B5E">
        <w:rPr>
          <w:rFonts w:ascii="Arial" w:hAnsi="Arial" w:cs="Arial"/>
          <w:sz w:val="22"/>
          <w:szCs w:val="22"/>
        </w:rPr>
        <w:t>In addition</w:t>
      </w:r>
      <w:r w:rsidR="001F582B" w:rsidRPr="00180B5E">
        <w:rPr>
          <w:rFonts w:ascii="Arial" w:hAnsi="Arial" w:cs="Arial"/>
          <w:sz w:val="22"/>
          <w:szCs w:val="22"/>
        </w:rPr>
        <w:t xml:space="preserve"> unpaid leave or </w:t>
      </w:r>
      <w:r w:rsidRPr="00180B5E">
        <w:rPr>
          <w:rFonts w:ascii="Arial" w:hAnsi="Arial" w:cs="Arial"/>
          <w:sz w:val="22"/>
          <w:szCs w:val="22"/>
        </w:rPr>
        <w:t xml:space="preserve">utilisation of the employees’ </w:t>
      </w:r>
      <w:r w:rsidR="001F582B" w:rsidRPr="00180B5E">
        <w:rPr>
          <w:rFonts w:ascii="Arial" w:hAnsi="Arial" w:cs="Arial"/>
          <w:sz w:val="22"/>
          <w:szCs w:val="22"/>
        </w:rPr>
        <w:t xml:space="preserve">annual </w:t>
      </w:r>
      <w:r w:rsidR="00A9231C" w:rsidRPr="00180B5E">
        <w:rPr>
          <w:rFonts w:ascii="Arial" w:hAnsi="Arial" w:cs="Arial"/>
          <w:sz w:val="22"/>
          <w:szCs w:val="22"/>
        </w:rPr>
        <w:t>leave</w:t>
      </w:r>
      <w:r w:rsidR="00A9231C" w:rsidRPr="00873781">
        <w:rPr>
          <w:rFonts w:ascii="Arial" w:hAnsi="Arial" w:cs="Arial"/>
          <w:color w:val="FF0000"/>
          <w:sz w:val="22"/>
          <w:szCs w:val="22"/>
        </w:rPr>
        <w:t xml:space="preserve"> </w:t>
      </w:r>
      <w:r w:rsidR="00A9231C">
        <w:rPr>
          <w:rFonts w:ascii="Arial" w:hAnsi="Arial" w:cs="Arial"/>
          <w:sz w:val="22"/>
          <w:szCs w:val="22"/>
        </w:rPr>
        <w:t>may</w:t>
      </w:r>
      <w:r w:rsidR="001F582B" w:rsidRPr="00873781">
        <w:rPr>
          <w:rFonts w:ascii="Arial" w:hAnsi="Arial" w:cs="Arial"/>
          <w:sz w:val="22"/>
          <w:szCs w:val="22"/>
        </w:rPr>
        <w:t xml:space="preserve"> be </w:t>
      </w:r>
      <w:r w:rsidR="005B76F0" w:rsidRPr="00873781">
        <w:rPr>
          <w:rFonts w:ascii="Arial" w:hAnsi="Arial" w:cs="Arial"/>
          <w:sz w:val="22"/>
          <w:szCs w:val="22"/>
        </w:rPr>
        <w:t>granted for</w:t>
      </w:r>
      <w:r w:rsidR="001F582B" w:rsidRPr="00873781">
        <w:rPr>
          <w:rFonts w:ascii="Arial" w:hAnsi="Arial" w:cs="Arial"/>
          <w:sz w:val="22"/>
          <w:szCs w:val="22"/>
        </w:rPr>
        <w:t xml:space="preserve"> short periods of training, </w:t>
      </w:r>
      <w:r w:rsidR="00A9231C" w:rsidRPr="00873781">
        <w:rPr>
          <w:rFonts w:ascii="Arial" w:hAnsi="Arial" w:cs="Arial"/>
          <w:sz w:val="22"/>
          <w:szCs w:val="22"/>
        </w:rPr>
        <w:t>where such training cannot be undertaken in non-working</w:t>
      </w:r>
      <w:r w:rsidR="00A9231C">
        <w:rPr>
          <w:rFonts w:ascii="Arial" w:hAnsi="Arial" w:cs="Arial"/>
          <w:sz w:val="22"/>
          <w:szCs w:val="22"/>
        </w:rPr>
        <w:t xml:space="preserve"> time.  Normally </w:t>
      </w:r>
      <w:r w:rsidR="00424F6F">
        <w:rPr>
          <w:rFonts w:ascii="Arial" w:hAnsi="Arial" w:cs="Arial"/>
          <w:sz w:val="22"/>
          <w:szCs w:val="22"/>
        </w:rPr>
        <w:t xml:space="preserve">the Reservist should provide </w:t>
      </w:r>
      <w:r w:rsidR="00A9231C">
        <w:rPr>
          <w:rFonts w:ascii="Arial" w:hAnsi="Arial" w:cs="Arial"/>
          <w:sz w:val="22"/>
          <w:szCs w:val="22"/>
        </w:rPr>
        <w:t xml:space="preserve">one month’s </w:t>
      </w:r>
      <w:r w:rsidR="001F582B" w:rsidRPr="00873781">
        <w:rPr>
          <w:rFonts w:ascii="Arial" w:hAnsi="Arial" w:cs="Arial"/>
          <w:sz w:val="22"/>
          <w:szCs w:val="22"/>
        </w:rPr>
        <w:t>notice</w:t>
      </w:r>
      <w:r w:rsidR="00424F6F">
        <w:rPr>
          <w:rFonts w:ascii="Arial" w:hAnsi="Arial" w:cs="Arial"/>
          <w:sz w:val="22"/>
          <w:szCs w:val="22"/>
        </w:rPr>
        <w:t>.</w:t>
      </w:r>
    </w:p>
    <w:p w:rsidR="001F582B" w:rsidRDefault="00A9231C" w:rsidP="00856F7C">
      <w:pPr>
        <w:jc w:val="both"/>
        <w:rPr>
          <w:rFonts w:ascii="Arial" w:hAnsi="Arial" w:cs="Arial"/>
          <w:sz w:val="22"/>
          <w:szCs w:val="22"/>
        </w:rPr>
      </w:pPr>
      <w:r w:rsidRPr="00873781" w:rsidDel="00A9231C">
        <w:rPr>
          <w:rFonts w:ascii="Arial" w:hAnsi="Arial" w:cs="Arial"/>
          <w:sz w:val="22"/>
          <w:szCs w:val="22"/>
        </w:rPr>
        <w:t xml:space="preserve"> </w:t>
      </w:r>
    </w:p>
    <w:p w:rsidR="001F582B" w:rsidRDefault="002808B7" w:rsidP="00856F7C">
      <w:pPr>
        <w:jc w:val="both"/>
        <w:rPr>
          <w:rFonts w:ascii="Arial" w:hAnsi="Arial" w:cs="Arial"/>
          <w:sz w:val="22"/>
          <w:szCs w:val="22"/>
        </w:rPr>
      </w:pPr>
      <w:r>
        <w:rPr>
          <w:rFonts w:ascii="Arial" w:hAnsi="Arial" w:cs="Arial"/>
          <w:sz w:val="22"/>
          <w:szCs w:val="22"/>
        </w:rPr>
        <w:t>The l</w:t>
      </w:r>
      <w:r w:rsidR="001F582B">
        <w:rPr>
          <w:rFonts w:ascii="Arial" w:hAnsi="Arial" w:cs="Arial"/>
          <w:sz w:val="22"/>
          <w:szCs w:val="22"/>
        </w:rPr>
        <w:t>ine mana</w:t>
      </w:r>
      <w:r w:rsidR="00EC09AF">
        <w:rPr>
          <w:rFonts w:ascii="Arial" w:hAnsi="Arial" w:cs="Arial"/>
          <w:sz w:val="22"/>
          <w:szCs w:val="22"/>
        </w:rPr>
        <w:t>ger will as far as is reasonably</w:t>
      </w:r>
      <w:r w:rsidR="001F582B">
        <w:rPr>
          <w:rFonts w:ascii="Arial" w:hAnsi="Arial" w:cs="Arial"/>
          <w:sz w:val="22"/>
          <w:szCs w:val="22"/>
        </w:rPr>
        <w:t xml:space="preserve"> practical facilitate </w:t>
      </w:r>
      <w:r w:rsidR="005B76F0">
        <w:rPr>
          <w:rFonts w:ascii="Arial" w:hAnsi="Arial" w:cs="Arial"/>
          <w:sz w:val="22"/>
          <w:szCs w:val="22"/>
        </w:rPr>
        <w:t>rosters</w:t>
      </w:r>
      <w:r w:rsidR="001F582B">
        <w:rPr>
          <w:rFonts w:ascii="Arial" w:hAnsi="Arial" w:cs="Arial"/>
          <w:sz w:val="22"/>
          <w:szCs w:val="22"/>
        </w:rPr>
        <w:t xml:space="preserve"> to allow attendance at training commitments.</w:t>
      </w:r>
    </w:p>
    <w:p w:rsidR="001F582B" w:rsidRDefault="001F582B" w:rsidP="00856F7C">
      <w:pPr>
        <w:jc w:val="both"/>
        <w:rPr>
          <w:rFonts w:ascii="Arial" w:hAnsi="Arial" w:cs="Arial"/>
          <w:sz w:val="22"/>
          <w:szCs w:val="22"/>
        </w:rPr>
      </w:pPr>
    </w:p>
    <w:p w:rsidR="001F582B" w:rsidRPr="001F582B" w:rsidRDefault="001F582B" w:rsidP="00856F7C">
      <w:pPr>
        <w:jc w:val="both"/>
        <w:rPr>
          <w:rFonts w:ascii="Arial" w:hAnsi="Arial" w:cs="Arial"/>
          <w:b/>
          <w:sz w:val="22"/>
          <w:szCs w:val="22"/>
        </w:rPr>
      </w:pPr>
      <w:r w:rsidRPr="001F582B">
        <w:rPr>
          <w:rFonts w:ascii="Arial" w:hAnsi="Arial" w:cs="Arial"/>
          <w:b/>
          <w:sz w:val="22"/>
          <w:szCs w:val="22"/>
        </w:rPr>
        <w:t>5</w:t>
      </w:r>
      <w:r w:rsidRPr="001F582B">
        <w:rPr>
          <w:rFonts w:ascii="Arial" w:hAnsi="Arial" w:cs="Arial"/>
          <w:b/>
          <w:sz w:val="22"/>
          <w:szCs w:val="22"/>
        </w:rPr>
        <w:tab/>
        <w:t>Mobilisation</w:t>
      </w:r>
    </w:p>
    <w:p w:rsidR="001F582B" w:rsidRDefault="001F582B" w:rsidP="00856F7C">
      <w:pPr>
        <w:jc w:val="both"/>
        <w:rPr>
          <w:rFonts w:ascii="Arial" w:hAnsi="Arial" w:cs="Arial"/>
          <w:sz w:val="22"/>
          <w:szCs w:val="22"/>
        </w:rPr>
      </w:pPr>
      <w:r>
        <w:rPr>
          <w:rFonts w:ascii="Arial" w:hAnsi="Arial" w:cs="Arial"/>
          <w:sz w:val="22"/>
          <w:szCs w:val="22"/>
        </w:rPr>
        <w:t xml:space="preserve">Mobilisation is the process of calling </w:t>
      </w:r>
      <w:r w:rsidR="00DB6846">
        <w:rPr>
          <w:rFonts w:ascii="Arial" w:hAnsi="Arial" w:cs="Arial"/>
          <w:sz w:val="22"/>
          <w:szCs w:val="22"/>
        </w:rPr>
        <w:t>R</w:t>
      </w:r>
      <w:r w:rsidR="005C30EF">
        <w:rPr>
          <w:rFonts w:ascii="Arial" w:hAnsi="Arial" w:cs="Arial"/>
          <w:sz w:val="22"/>
          <w:szCs w:val="22"/>
        </w:rPr>
        <w:t>eservists</w:t>
      </w:r>
      <w:r>
        <w:rPr>
          <w:rFonts w:ascii="Arial" w:hAnsi="Arial" w:cs="Arial"/>
          <w:sz w:val="22"/>
          <w:szCs w:val="22"/>
        </w:rPr>
        <w:t xml:space="preserve"> into full time service</w:t>
      </w:r>
      <w:r w:rsidR="005C30EF">
        <w:rPr>
          <w:rFonts w:ascii="Arial" w:hAnsi="Arial" w:cs="Arial"/>
          <w:sz w:val="22"/>
          <w:szCs w:val="22"/>
        </w:rPr>
        <w:t xml:space="preserve"> and will normally be for a period of 3 to 12 months</w:t>
      </w:r>
      <w:r w:rsidR="005B76F0">
        <w:rPr>
          <w:rFonts w:ascii="Arial" w:hAnsi="Arial" w:cs="Arial"/>
          <w:sz w:val="22"/>
          <w:szCs w:val="22"/>
        </w:rPr>
        <w:t>, but this will depend on the scale of the operation</w:t>
      </w:r>
      <w:r w:rsidR="005C30EF">
        <w:rPr>
          <w:rFonts w:ascii="Arial" w:hAnsi="Arial" w:cs="Arial"/>
          <w:sz w:val="22"/>
          <w:szCs w:val="22"/>
        </w:rPr>
        <w:t xml:space="preserve">. </w:t>
      </w:r>
    </w:p>
    <w:p w:rsidR="005B76F0" w:rsidRDefault="005B76F0" w:rsidP="00856F7C">
      <w:pPr>
        <w:jc w:val="both"/>
        <w:rPr>
          <w:rFonts w:ascii="Arial" w:hAnsi="Arial" w:cs="Arial"/>
          <w:sz w:val="22"/>
          <w:szCs w:val="22"/>
        </w:rPr>
      </w:pPr>
    </w:p>
    <w:p w:rsidR="005B76F0" w:rsidRDefault="005B76F0" w:rsidP="00856F7C">
      <w:pPr>
        <w:jc w:val="both"/>
        <w:rPr>
          <w:rFonts w:ascii="Arial" w:hAnsi="Arial" w:cs="Arial"/>
          <w:sz w:val="22"/>
          <w:szCs w:val="22"/>
        </w:rPr>
      </w:pPr>
      <w:r>
        <w:rPr>
          <w:rFonts w:ascii="Arial" w:hAnsi="Arial" w:cs="Arial"/>
          <w:sz w:val="22"/>
          <w:szCs w:val="22"/>
        </w:rPr>
        <w:t>An employee who wishes to volunteer for mobilisat</w:t>
      </w:r>
      <w:r w:rsidR="00424F6F">
        <w:rPr>
          <w:rFonts w:ascii="Arial" w:hAnsi="Arial" w:cs="Arial"/>
          <w:sz w:val="22"/>
          <w:szCs w:val="22"/>
        </w:rPr>
        <w:t>ion must seek prior agreement from</w:t>
      </w:r>
      <w:r>
        <w:rPr>
          <w:rFonts w:ascii="Arial" w:hAnsi="Arial" w:cs="Arial"/>
          <w:sz w:val="22"/>
          <w:szCs w:val="22"/>
        </w:rPr>
        <w:t xml:space="preserve"> their </w:t>
      </w:r>
      <w:r w:rsidRPr="00180B5E">
        <w:rPr>
          <w:rFonts w:ascii="Arial" w:hAnsi="Arial" w:cs="Arial"/>
          <w:sz w:val="22"/>
          <w:szCs w:val="22"/>
        </w:rPr>
        <w:t xml:space="preserve">line manager </w:t>
      </w:r>
      <w:r>
        <w:rPr>
          <w:rFonts w:ascii="Arial" w:hAnsi="Arial" w:cs="Arial"/>
          <w:sz w:val="22"/>
          <w:szCs w:val="22"/>
        </w:rPr>
        <w:t>and HR Partner. Any such request will be considered as soon as is practicable for the department.</w:t>
      </w:r>
    </w:p>
    <w:p w:rsidR="005B76F0" w:rsidRDefault="005B76F0" w:rsidP="00856F7C">
      <w:pPr>
        <w:jc w:val="both"/>
        <w:rPr>
          <w:rFonts w:ascii="Arial" w:hAnsi="Arial" w:cs="Arial"/>
          <w:sz w:val="22"/>
          <w:szCs w:val="22"/>
        </w:rPr>
      </w:pPr>
    </w:p>
    <w:p w:rsidR="005B76F0" w:rsidRPr="00180B5E" w:rsidRDefault="00873781" w:rsidP="00856F7C">
      <w:pPr>
        <w:jc w:val="both"/>
        <w:rPr>
          <w:rFonts w:ascii="Arial" w:hAnsi="Arial" w:cs="Arial"/>
          <w:sz w:val="22"/>
          <w:szCs w:val="22"/>
          <w:u w:val="single"/>
        </w:rPr>
      </w:pPr>
      <w:r w:rsidRPr="00180B5E">
        <w:rPr>
          <w:rFonts w:ascii="Arial" w:hAnsi="Arial" w:cs="Arial"/>
          <w:sz w:val="22"/>
          <w:szCs w:val="22"/>
          <w:u w:val="single"/>
        </w:rPr>
        <w:t xml:space="preserve">5.1 </w:t>
      </w:r>
      <w:r w:rsidRPr="00180B5E">
        <w:rPr>
          <w:rFonts w:ascii="Arial" w:hAnsi="Arial" w:cs="Arial"/>
          <w:sz w:val="22"/>
          <w:szCs w:val="22"/>
          <w:u w:val="single"/>
        </w:rPr>
        <w:tab/>
        <w:t>Compulsory Mobilisation</w:t>
      </w:r>
    </w:p>
    <w:p w:rsidR="00FB29F3" w:rsidRDefault="005B76F0" w:rsidP="00856F7C">
      <w:pPr>
        <w:jc w:val="both"/>
        <w:rPr>
          <w:rFonts w:ascii="Arial" w:hAnsi="Arial" w:cs="Arial"/>
          <w:sz w:val="22"/>
          <w:szCs w:val="22"/>
        </w:rPr>
      </w:pPr>
      <w:r>
        <w:rPr>
          <w:rFonts w:ascii="Arial" w:hAnsi="Arial" w:cs="Arial"/>
          <w:sz w:val="22"/>
          <w:szCs w:val="22"/>
        </w:rPr>
        <w:t xml:space="preserve">Where there is </w:t>
      </w:r>
      <w:r w:rsidR="002747AB">
        <w:rPr>
          <w:rFonts w:ascii="Arial" w:hAnsi="Arial" w:cs="Arial"/>
          <w:sz w:val="22"/>
          <w:szCs w:val="22"/>
        </w:rPr>
        <w:t xml:space="preserve">a likelihood of </w:t>
      </w:r>
      <w:r>
        <w:rPr>
          <w:rFonts w:ascii="Arial" w:hAnsi="Arial" w:cs="Arial"/>
          <w:sz w:val="22"/>
          <w:szCs w:val="22"/>
        </w:rPr>
        <w:t xml:space="preserve">compulsory mobilisation the employee must </w:t>
      </w:r>
      <w:r w:rsidR="002747AB">
        <w:rPr>
          <w:rFonts w:ascii="Arial" w:hAnsi="Arial" w:cs="Arial"/>
          <w:sz w:val="22"/>
          <w:szCs w:val="22"/>
        </w:rPr>
        <w:t>alert</w:t>
      </w:r>
      <w:r w:rsidR="00180B5E">
        <w:rPr>
          <w:rFonts w:ascii="Arial" w:hAnsi="Arial" w:cs="Arial"/>
          <w:sz w:val="22"/>
          <w:szCs w:val="22"/>
        </w:rPr>
        <w:t xml:space="preserve"> </w:t>
      </w:r>
      <w:r w:rsidR="0025396B">
        <w:rPr>
          <w:rFonts w:ascii="Arial" w:hAnsi="Arial" w:cs="Arial"/>
          <w:sz w:val="22"/>
          <w:szCs w:val="22"/>
        </w:rPr>
        <w:t xml:space="preserve">their </w:t>
      </w:r>
      <w:r w:rsidR="00180B5E" w:rsidRPr="00180B5E">
        <w:rPr>
          <w:rFonts w:ascii="Arial" w:hAnsi="Arial" w:cs="Arial"/>
          <w:sz w:val="22"/>
          <w:szCs w:val="22"/>
        </w:rPr>
        <w:t>line manager</w:t>
      </w:r>
      <w:r w:rsidRPr="00180B5E">
        <w:rPr>
          <w:rFonts w:ascii="Arial" w:hAnsi="Arial" w:cs="Arial"/>
          <w:sz w:val="22"/>
          <w:szCs w:val="22"/>
        </w:rPr>
        <w:t xml:space="preserve"> </w:t>
      </w:r>
      <w:r>
        <w:rPr>
          <w:rFonts w:ascii="Arial" w:hAnsi="Arial" w:cs="Arial"/>
          <w:sz w:val="22"/>
          <w:szCs w:val="22"/>
        </w:rPr>
        <w:t xml:space="preserve">and HR Partner. </w:t>
      </w:r>
      <w:r w:rsidR="00AF39A6">
        <w:rPr>
          <w:rFonts w:ascii="Arial" w:hAnsi="Arial" w:cs="Arial"/>
          <w:sz w:val="22"/>
          <w:szCs w:val="22"/>
        </w:rPr>
        <w:t>In all cases of compulsory mobilisation t</w:t>
      </w:r>
      <w:r w:rsidR="00DB6846">
        <w:rPr>
          <w:rFonts w:ascii="Arial" w:hAnsi="Arial" w:cs="Arial"/>
          <w:sz w:val="22"/>
          <w:szCs w:val="22"/>
        </w:rPr>
        <w:t xml:space="preserve">he University will </w:t>
      </w:r>
      <w:r w:rsidR="00873781" w:rsidRPr="00180B5E">
        <w:rPr>
          <w:rFonts w:ascii="Arial" w:hAnsi="Arial" w:cs="Arial"/>
          <w:sz w:val="22"/>
          <w:szCs w:val="22"/>
        </w:rPr>
        <w:t xml:space="preserve">normally </w:t>
      </w:r>
      <w:r w:rsidR="00DB6846">
        <w:rPr>
          <w:rFonts w:ascii="Arial" w:hAnsi="Arial" w:cs="Arial"/>
          <w:sz w:val="22"/>
          <w:szCs w:val="22"/>
        </w:rPr>
        <w:t>release the R</w:t>
      </w:r>
      <w:r w:rsidR="00AF39A6">
        <w:rPr>
          <w:rFonts w:ascii="Arial" w:hAnsi="Arial" w:cs="Arial"/>
          <w:sz w:val="22"/>
          <w:szCs w:val="22"/>
        </w:rPr>
        <w:t>eservist; ho</w:t>
      </w:r>
      <w:r>
        <w:rPr>
          <w:rFonts w:ascii="Arial" w:hAnsi="Arial" w:cs="Arial"/>
          <w:sz w:val="22"/>
          <w:szCs w:val="22"/>
        </w:rPr>
        <w:t xml:space="preserve">wever grounds for exemption or deferral may be sought from Reserve Forces concerned. The grounds for exception are strictly limited and would have to show serious harm to the employer’s ability to provide a </w:t>
      </w:r>
      <w:r w:rsidR="00AF39A6">
        <w:rPr>
          <w:rFonts w:ascii="Arial" w:hAnsi="Arial" w:cs="Arial"/>
          <w:sz w:val="22"/>
          <w:szCs w:val="22"/>
        </w:rPr>
        <w:t xml:space="preserve">service; exception would only be sought in exceptional </w:t>
      </w:r>
      <w:r w:rsidR="007E2B3F">
        <w:rPr>
          <w:rFonts w:ascii="Arial" w:hAnsi="Arial" w:cs="Arial"/>
          <w:sz w:val="22"/>
          <w:szCs w:val="22"/>
        </w:rPr>
        <w:t>circumstances. The</w:t>
      </w:r>
      <w:r w:rsidR="00FB29F3">
        <w:rPr>
          <w:rFonts w:ascii="Arial" w:hAnsi="Arial" w:cs="Arial"/>
          <w:sz w:val="22"/>
          <w:szCs w:val="22"/>
        </w:rPr>
        <w:t xml:space="preserve"> definitio</w:t>
      </w:r>
      <w:r w:rsidR="00EC09AF">
        <w:rPr>
          <w:rFonts w:ascii="Arial" w:hAnsi="Arial" w:cs="Arial"/>
          <w:sz w:val="22"/>
          <w:szCs w:val="22"/>
        </w:rPr>
        <w:t>n of ‘harm’ will vary from case</w:t>
      </w:r>
      <w:r w:rsidR="00FB29F3">
        <w:rPr>
          <w:rFonts w:ascii="Arial" w:hAnsi="Arial" w:cs="Arial"/>
          <w:sz w:val="22"/>
          <w:szCs w:val="22"/>
        </w:rPr>
        <w:t xml:space="preserve"> to case, but may include</w:t>
      </w:r>
    </w:p>
    <w:p w:rsidR="00FB29F3" w:rsidRDefault="00FB29F3" w:rsidP="00856F7C">
      <w:pPr>
        <w:pStyle w:val="ListParagraph"/>
        <w:numPr>
          <w:ilvl w:val="0"/>
          <w:numId w:val="1"/>
        </w:numPr>
        <w:jc w:val="both"/>
        <w:rPr>
          <w:rFonts w:ascii="Arial" w:hAnsi="Arial" w:cs="Arial"/>
          <w:sz w:val="22"/>
          <w:szCs w:val="22"/>
        </w:rPr>
      </w:pPr>
      <w:r>
        <w:rPr>
          <w:rFonts w:ascii="Arial" w:hAnsi="Arial" w:cs="Arial"/>
          <w:sz w:val="22"/>
          <w:szCs w:val="22"/>
        </w:rPr>
        <w:t>Loss of reputation, goodwill or other financial harm.</w:t>
      </w:r>
    </w:p>
    <w:p w:rsidR="00FB29F3" w:rsidRDefault="00FB29F3" w:rsidP="00856F7C">
      <w:pPr>
        <w:pStyle w:val="ListParagraph"/>
        <w:numPr>
          <w:ilvl w:val="0"/>
          <w:numId w:val="1"/>
        </w:numPr>
        <w:jc w:val="both"/>
        <w:rPr>
          <w:rFonts w:ascii="Arial" w:hAnsi="Arial" w:cs="Arial"/>
          <w:sz w:val="22"/>
          <w:szCs w:val="22"/>
        </w:rPr>
      </w:pPr>
      <w:r>
        <w:rPr>
          <w:rFonts w:ascii="Arial" w:hAnsi="Arial" w:cs="Arial"/>
          <w:sz w:val="22"/>
          <w:szCs w:val="22"/>
        </w:rPr>
        <w:t>Impairment of the ability to produce goods or provide services.</w:t>
      </w:r>
    </w:p>
    <w:p w:rsidR="00FB29F3" w:rsidRDefault="00FB29F3" w:rsidP="00856F7C">
      <w:pPr>
        <w:pStyle w:val="ListParagraph"/>
        <w:numPr>
          <w:ilvl w:val="0"/>
          <w:numId w:val="1"/>
        </w:numPr>
        <w:jc w:val="both"/>
        <w:rPr>
          <w:rFonts w:ascii="Arial" w:hAnsi="Arial" w:cs="Arial"/>
          <w:sz w:val="22"/>
          <w:szCs w:val="22"/>
        </w:rPr>
      </w:pPr>
      <w:r>
        <w:rPr>
          <w:rFonts w:ascii="Arial" w:hAnsi="Arial" w:cs="Arial"/>
          <w:sz w:val="22"/>
          <w:szCs w:val="22"/>
        </w:rPr>
        <w:t>Harm to research and development of new products, services or processes.</w:t>
      </w:r>
    </w:p>
    <w:p w:rsidR="00FB29F3" w:rsidRDefault="00FB29F3" w:rsidP="00856F7C">
      <w:pPr>
        <w:jc w:val="both"/>
        <w:rPr>
          <w:rFonts w:ascii="Arial" w:hAnsi="Arial" w:cs="Arial"/>
          <w:sz w:val="22"/>
          <w:szCs w:val="22"/>
        </w:rPr>
      </w:pPr>
    </w:p>
    <w:p w:rsidR="00FB29F3" w:rsidRDefault="00DB6846" w:rsidP="00856F7C">
      <w:pPr>
        <w:jc w:val="both"/>
        <w:rPr>
          <w:rFonts w:ascii="Arial" w:hAnsi="Arial" w:cs="Arial"/>
          <w:sz w:val="22"/>
          <w:szCs w:val="22"/>
        </w:rPr>
      </w:pPr>
      <w:r>
        <w:rPr>
          <w:rFonts w:ascii="Arial" w:hAnsi="Arial" w:cs="Arial"/>
          <w:sz w:val="22"/>
          <w:szCs w:val="22"/>
        </w:rPr>
        <w:t>The R</w:t>
      </w:r>
      <w:r w:rsidR="00FB29F3">
        <w:rPr>
          <w:rFonts w:ascii="Arial" w:hAnsi="Arial" w:cs="Arial"/>
          <w:sz w:val="22"/>
          <w:szCs w:val="22"/>
        </w:rPr>
        <w:t>eservist also has the ability to apply for exempt</w:t>
      </w:r>
      <w:r>
        <w:rPr>
          <w:rFonts w:ascii="Arial" w:hAnsi="Arial" w:cs="Arial"/>
          <w:sz w:val="22"/>
          <w:szCs w:val="22"/>
        </w:rPr>
        <w:t xml:space="preserve">ion or deferral if the </w:t>
      </w:r>
      <w:r w:rsidR="00673405">
        <w:rPr>
          <w:rFonts w:ascii="Arial" w:hAnsi="Arial" w:cs="Arial"/>
          <w:sz w:val="22"/>
          <w:szCs w:val="22"/>
        </w:rPr>
        <w:t>call-out</w:t>
      </w:r>
      <w:r w:rsidR="00FB29F3">
        <w:rPr>
          <w:rFonts w:ascii="Arial" w:hAnsi="Arial" w:cs="Arial"/>
          <w:sz w:val="22"/>
          <w:szCs w:val="22"/>
        </w:rPr>
        <w:t xml:space="preserve"> papers arrive at a difficult time. Details of how to do this </w:t>
      </w:r>
      <w:r>
        <w:rPr>
          <w:rFonts w:ascii="Arial" w:hAnsi="Arial" w:cs="Arial"/>
          <w:sz w:val="22"/>
          <w:szCs w:val="22"/>
        </w:rPr>
        <w:t xml:space="preserve">should be contained within the </w:t>
      </w:r>
      <w:r w:rsidR="00FB29F3">
        <w:rPr>
          <w:rFonts w:ascii="Arial" w:hAnsi="Arial" w:cs="Arial"/>
          <w:sz w:val="22"/>
          <w:szCs w:val="22"/>
        </w:rPr>
        <w:t>call</w:t>
      </w:r>
      <w:r w:rsidR="00673405">
        <w:rPr>
          <w:rFonts w:ascii="Arial" w:hAnsi="Arial" w:cs="Arial"/>
          <w:sz w:val="22"/>
          <w:szCs w:val="22"/>
        </w:rPr>
        <w:t>-out</w:t>
      </w:r>
      <w:r>
        <w:rPr>
          <w:rFonts w:ascii="Arial" w:hAnsi="Arial" w:cs="Arial"/>
          <w:sz w:val="22"/>
          <w:szCs w:val="22"/>
        </w:rPr>
        <w:t xml:space="preserve"> papers</w:t>
      </w:r>
      <w:r w:rsidR="00FB29F3">
        <w:rPr>
          <w:rFonts w:ascii="Arial" w:hAnsi="Arial" w:cs="Arial"/>
          <w:sz w:val="22"/>
          <w:szCs w:val="22"/>
        </w:rPr>
        <w:t>.</w:t>
      </w:r>
    </w:p>
    <w:p w:rsidR="00FB29F3" w:rsidRDefault="00FB29F3" w:rsidP="00856F7C">
      <w:pPr>
        <w:jc w:val="both"/>
        <w:rPr>
          <w:rFonts w:ascii="Arial" w:hAnsi="Arial" w:cs="Arial"/>
          <w:sz w:val="22"/>
          <w:szCs w:val="22"/>
        </w:rPr>
      </w:pPr>
    </w:p>
    <w:p w:rsidR="00FB29F3" w:rsidRPr="00C36392" w:rsidRDefault="00FB29F3" w:rsidP="00856F7C">
      <w:pPr>
        <w:jc w:val="both"/>
        <w:rPr>
          <w:rFonts w:ascii="Arial" w:hAnsi="Arial" w:cs="Arial"/>
          <w:color w:val="FF0000"/>
          <w:sz w:val="22"/>
          <w:szCs w:val="22"/>
        </w:rPr>
      </w:pPr>
      <w:r>
        <w:rPr>
          <w:rFonts w:ascii="Arial" w:hAnsi="Arial" w:cs="Arial"/>
          <w:sz w:val="22"/>
          <w:szCs w:val="22"/>
        </w:rPr>
        <w:t>Should the University receive an unsatisfactory exemption or deferral, it can be appealed via the Reserve Forces Appeals Tribunal. Appeal must re</w:t>
      </w:r>
      <w:r w:rsidR="008059E5">
        <w:rPr>
          <w:rFonts w:ascii="Arial" w:hAnsi="Arial" w:cs="Arial"/>
          <w:sz w:val="22"/>
          <w:szCs w:val="22"/>
        </w:rPr>
        <w:t>ach the Tribunal Secretary within 5 working days</w:t>
      </w:r>
      <w:r w:rsidR="00B679CB">
        <w:rPr>
          <w:rFonts w:ascii="Arial" w:hAnsi="Arial" w:cs="Arial"/>
          <w:sz w:val="22"/>
          <w:szCs w:val="22"/>
        </w:rPr>
        <w:t xml:space="preserve"> of the University </w:t>
      </w:r>
      <w:r w:rsidR="00AD45DC">
        <w:rPr>
          <w:rFonts w:ascii="Arial" w:hAnsi="Arial" w:cs="Arial"/>
          <w:sz w:val="22"/>
          <w:szCs w:val="22"/>
        </w:rPr>
        <w:t>receiving the decision letter</w:t>
      </w:r>
      <w:r w:rsidR="008059E5">
        <w:rPr>
          <w:rFonts w:ascii="Arial" w:hAnsi="Arial" w:cs="Arial"/>
          <w:sz w:val="22"/>
          <w:szCs w:val="22"/>
        </w:rPr>
        <w:t>. If the appeal is unsuccessful the University w</w:t>
      </w:r>
      <w:r w:rsidR="00DB6846">
        <w:rPr>
          <w:rFonts w:ascii="Arial" w:hAnsi="Arial" w:cs="Arial"/>
          <w:sz w:val="22"/>
          <w:szCs w:val="22"/>
        </w:rPr>
        <w:t>ill be required to release the R</w:t>
      </w:r>
      <w:r w:rsidR="008059E5">
        <w:rPr>
          <w:rFonts w:ascii="Arial" w:hAnsi="Arial" w:cs="Arial"/>
          <w:sz w:val="22"/>
          <w:szCs w:val="22"/>
        </w:rPr>
        <w:t>eservist.</w:t>
      </w:r>
      <w:r w:rsidR="00C36392">
        <w:rPr>
          <w:rFonts w:ascii="Arial" w:hAnsi="Arial" w:cs="Arial"/>
          <w:sz w:val="22"/>
          <w:szCs w:val="22"/>
        </w:rPr>
        <w:t xml:space="preserve"> </w:t>
      </w:r>
      <w:r w:rsidR="00C36392" w:rsidRPr="00180B5E">
        <w:rPr>
          <w:rFonts w:ascii="Arial" w:hAnsi="Arial" w:cs="Arial"/>
          <w:sz w:val="22"/>
          <w:szCs w:val="22"/>
        </w:rPr>
        <w:t xml:space="preserve">For further </w:t>
      </w:r>
      <w:r w:rsidR="00AD7DA5" w:rsidRPr="00180B5E">
        <w:rPr>
          <w:rFonts w:ascii="Arial" w:hAnsi="Arial" w:cs="Arial"/>
          <w:sz w:val="22"/>
          <w:szCs w:val="22"/>
        </w:rPr>
        <w:t xml:space="preserve">details please refer to </w:t>
      </w:r>
      <w:hyperlink r:id="rId10" w:history="1">
        <w:r w:rsidR="00AD7DA5" w:rsidRPr="00844709">
          <w:rPr>
            <w:rStyle w:val="Hyperlink"/>
            <w:rFonts w:ascii="Arial" w:hAnsi="Arial" w:cs="Arial"/>
            <w:sz w:val="22"/>
            <w:szCs w:val="22"/>
          </w:rPr>
          <w:t>www.gov.uk/appeal-call-up-reserve-forces/overview</w:t>
        </w:r>
      </w:hyperlink>
      <w:r w:rsidR="00AD7DA5">
        <w:rPr>
          <w:rFonts w:ascii="Arial" w:hAnsi="Arial" w:cs="Arial"/>
          <w:color w:val="FF0000"/>
          <w:sz w:val="22"/>
          <w:szCs w:val="22"/>
        </w:rPr>
        <w:t xml:space="preserve"> </w:t>
      </w:r>
    </w:p>
    <w:p w:rsidR="00AF39A6" w:rsidRDefault="00AF39A6" w:rsidP="00856F7C">
      <w:pPr>
        <w:jc w:val="both"/>
        <w:rPr>
          <w:rFonts w:ascii="Arial" w:hAnsi="Arial" w:cs="Arial"/>
          <w:sz w:val="22"/>
          <w:szCs w:val="22"/>
        </w:rPr>
      </w:pPr>
    </w:p>
    <w:p w:rsidR="002747AB" w:rsidRPr="00DB6846" w:rsidRDefault="002747AB" w:rsidP="00856F7C">
      <w:pPr>
        <w:jc w:val="both"/>
        <w:rPr>
          <w:rFonts w:ascii="Arial" w:hAnsi="Arial" w:cs="Arial"/>
          <w:color w:val="FF0000"/>
          <w:sz w:val="22"/>
          <w:szCs w:val="22"/>
        </w:rPr>
      </w:pPr>
      <w:r>
        <w:rPr>
          <w:rFonts w:ascii="Arial" w:hAnsi="Arial" w:cs="Arial"/>
          <w:sz w:val="22"/>
          <w:szCs w:val="22"/>
        </w:rPr>
        <w:t xml:space="preserve">The Reservist should make efforts to keep in touch with the University during the course of their </w:t>
      </w:r>
      <w:r w:rsidR="003F69F2">
        <w:rPr>
          <w:rFonts w:ascii="Arial" w:hAnsi="Arial" w:cs="Arial"/>
          <w:sz w:val="22"/>
          <w:szCs w:val="22"/>
        </w:rPr>
        <w:t>deployment;</w:t>
      </w:r>
      <w:r>
        <w:rPr>
          <w:rFonts w:ascii="Arial" w:hAnsi="Arial" w:cs="Arial"/>
          <w:sz w:val="22"/>
          <w:szCs w:val="22"/>
        </w:rPr>
        <w:t xml:space="preserve"> this should be discussed with their line manager before mobilisation.</w:t>
      </w:r>
    </w:p>
    <w:p w:rsidR="00AF39A6" w:rsidRDefault="00AF39A6" w:rsidP="00856F7C">
      <w:pPr>
        <w:jc w:val="both"/>
        <w:rPr>
          <w:rFonts w:ascii="Arial" w:hAnsi="Arial" w:cs="Arial"/>
          <w:sz w:val="22"/>
          <w:szCs w:val="22"/>
        </w:rPr>
      </w:pPr>
    </w:p>
    <w:p w:rsidR="00AF39A6" w:rsidRDefault="008059E5" w:rsidP="00856F7C">
      <w:pPr>
        <w:jc w:val="both"/>
        <w:rPr>
          <w:rFonts w:ascii="Arial" w:hAnsi="Arial" w:cs="Arial"/>
          <w:b/>
          <w:sz w:val="22"/>
          <w:szCs w:val="22"/>
        </w:rPr>
      </w:pPr>
      <w:r w:rsidRPr="00881A5B">
        <w:rPr>
          <w:rFonts w:ascii="Arial" w:hAnsi="Arial" w:cs="Arial"/>
          <w:b/>
          <w:sz w:val="22"/>
          <w:szCs w:val="22"/>
        </w:rPr>
        <w:t xml:space="preserve">6. </w:t>
      </w:r>
      <w:r w:rsidR="001C3E2B">
        <w:rPr>
          <w:rFonts w:ascii="Arial" w:hAnsi="Arial" w:cs="Arial"/>
          <w:b/>
          <w:sz w:val="22"/>
          <w:szCs w:val="22"/>
        </w:rPr>
        <w:tab/>
      </w:r>
      <w:r w:rsidRPr="00881A5B">
        <w:rPr>
          <w:rFonts w:ascii="Arial" w:hAnsi="Arial" w:cs="Arial"/>
          <w:b/>
          <w:sz w:val="22"/>
          <w:szCs w:val="22"/>
        </w:rPr>
        <w:t>Reservists Terms and Conditions during Mobilisation</w:t>
      </w:r>
    </w:p>
    <w:p w:rsidR="00881A5B" w:rsidRDefault="00881A5B" w:rsidP="00856F7C">
      <w:pPr>
        <w:jc w:val="both"/>
        <w:rPr>
          <w:rFonts w:ascii="Arial" w:hAnsi="Arial" w:cs="Arial"/>
          <w:sz w:val="22"/>
          <w:szCs w:val="22"/>
        </w:rPr>
      </w:pPr>
      <w:r>
        <w:rPr>
          <w:rFonts w:ascii="Arial" w:hAnsi="Arial" w:cs="Arial"/>
          <w:sz w:val="22"/>
          <w:szCs w:val="22"/>
        </w:rPr>
        <w:t xml:space="preserve">The University will continue to treat </w:t>
      </w:r>
      <w:r w:rsidR="00DB6846">
        <w:rPr>
          <w:rFonts w:ascii="Arial" w:hAnsi="Arial" w:cs="Arial"/>
          <w:sz w:val="22"/>
          <w:szCs w:val="22"/>
        </w:rPr>
        <w:t>the contract of employment for R</w:t>
      </w:r>
      <w:r>
        <w:rPr>
          <w:rFonts w:ascii="Arial" w:hAnsi="Arial" w:cs="Arial"/>
          <w:sz w:val="22"/>
          <w:szCs w:val="22"/>
        </w:rPr>
        <w:t xml:space="preserve">eservists during </w:t>
      </w:r>
      <w:r w:rsidR="001C3E2B">
        <w:rPr>
          <w:rFonts w:ascii="Arial" w:hAnsi="Arial" w:cs="Arial"/>
          <w:sz w:val="22"/>
          <w:szCs w:val="22"/>
        </w:rPr>
        <w:t xml:space="preserve">mobilisation as ongoing </w:t>
      </w:r>
      <w:r w:rsidR="001C3E2B" w:rsidRPr="00180B5E">
        <w:rPr>
          <w:rFonts w:ascii="Arial" w:hAnsi="Arial" w:cs="Arial"/>
          <w:sz w:val="22"/>
          <w:szCs w:val="22"/>
        </w:rPr>
        <w:t>throughout</w:t>
      </w:r>
      <w:r>
        <w:rPr>
          <w:rFonts w:ascii="Arial" w:hAnsi="Arial" w:cs="Arial"/>
          <w:sz w:val="22"/>
          <w:szCs w:val="22"/>
        </w:rPr>
        <w:t xml:space="preserve"> the period of deployment and there will be no loss of continuous </w:t>
      </w:r>
      <w:r w:rsidR="002D4145">
        <w:rPr>
          <w:rFonts w:ascii="Arial" w:hAnsi="Arial" w:cs="Arial"/>
          <w:sz w:val="22"/>
          <w:szCs w:val="22"/>
        </w:rPr>
        <w:t>ser</w:t>
      </w:r>
      <w:r w:rsidR="001C3E2B">
        <w:rPr>
          <w:rFonts w:ascii="Arial" w:hAnsi="Arial" w:cs="Arial"/>
          <w:sz w:val="22"/>
          <w:szCs w:val="22"/>
        </w:rPr>
        <w:t>vice</w:t>
      </w:r>
      <w:r w:rsidR="002D4145">
        <w:rPr>
          <w:rFonts w:ascii="Arial" w:hAnsi="Arial" w:cs="Arial"/>
          <w:sz w:val="22"/>
          <w:szCs w:val="22"/>
        </w:rPr>
        <w:t>.</w:t>
      </w:r>
    </w:p>
    <w:p w:rsidR="002D4145" w:rsidRDefault="002D4145" w:rsidP="00856F7C">
      <w:pPr>
        <w:jc w:val="both"/>
        <w:rPr>
          <w:rFonts w:ascii="Arial" w:hAnsi="Arial" w:cs="Arial"/>
          <w:sz w:val="22"/>
          <w:szCs w:val="22"/>
        </w:rPr>
      </w:pPr>
    </w:p>
    <w:p w:rsidR="002D4145" w:rsidRDefault="001C3E2B" w:rsidP="00856F7C">
      <w:pPr>
        <w:jc w:val="both"/>
        <w:rPr>
          <w:rFonts w:ascii="Arial" w:hAnsi="Arial" w:cs="Arial"/>
          <w:sz w:val="22"/>
          <w:szCs w:val="22"/>
          <w:u w:val="single"/>
        </w:rPr>
      </w:pPr>
      <w:r>
        <w:rPr>
          <w:rFonts w:ascii="Arial" w:hAnsi="Arial" w:cs="Arial"/>
          <w:sz w:val="22"/>
          <w:szCs w:val="22"/>
          <w:u w:val="single"/>
        </w:rPr>
        <w:t>6.1</w:t>
      </w:r>
      <w:r>
        <w:rPr>
          <w:rFonts w:ascii="Arial" w:hAnsi="Arial" w:cs="Arial"/>
          <w:sz w:val="22"/>
          <w:szCs w:val="22"/>
          <w:u w:val="single"/>
        </w:rPr>
        <w:tab/>
      </w:r>
      <w:r w:rsidR="002D4145" w:rsidRPr="002D4145">
        <w:rPr>
          <w:rFonts w:ascii="Arial" w:hAnsi="Arial" w:cs="Arial"/>
          <w:sz w:val="22"/>
          <w:szCs w:val="22"/>
          <w:u w:val="single"/>
        </w:rPr>
        <w:t>Remuneration</w:t>
      </w:r>
    </w:p>
    <w:p w:rsidR="002D4145" w:rsidRDefault="002D4145" w:rsidP="00856F7C">
      <w:pPr>
        <w:jc w:val="both"/>
        <w:rPr>
          <w:rFonts w:ascii="Arial" w:hAnsi="Arial" w:cs="Arial"/>
          <w:sz w:val="22"/>
          <w:szCs w:val="22"/>
        </w:rPr>
      </w:pPr>
      <w:r>
        <w:rPr>
          <w:rFonts w:ascii="Arial" w:hAnsi="Arial" w:cs="Arial"/>
          <w:sz w:val="22"/>
          <w:szCs w:val="22"/>
        </w:rPr>
        <w:t>The MoD will</w:t>
      </w:r>
      <w:r w:rsidR="00DB6846">
        <w:rPr>
          <w:rFonts w:ascii="Arial" w:hAnsi="Arial" w:cs="Arial"/>
          <w:sz w:val="22"/>
          <w:szCs w:val="22"/>
        </w:rPr>
        <w:t xml:space="preserve"> assume responsibility for the R</w:t>
      </w:r>
      <w:r>
        <w:rPr>
          <w:rFonts w:ascii="Arial" w:hAnsi="Arial" w:cs="Arial"/>
          <w:sz w:val="22"/>
          <w:szCs w:val="22"/>
        </w:rPr>
        <w:t xml:space="preserve">eservist’s salary for the duration of their mobilisation. They will pay a basic salary according to the </w:t>
      </w:r>
      <w:r w:rsidR="00DB6846">
        <w:rPr>
          <w:rFonts w:ascii="Arial" w:hAnsi="Arial" w:cs="Arial"/>
          <w:sz w:val="22"/>
          <w:szCs w:val="22"/>
        </w:rPr>
        <w:t>R</w:t>
      </w:r>
      <w:r>
        <w:rPr>
          <w:rFonts w:ascii="Arial" w:hAnsi="Arial" w:cs="Arial"/>
          <w:sz w:val="22"/>
          <w:szCs w:val="22"/>
        </w:rPr>
        <w:t>eservist’s military rank, specialisation and any entitled allowance. If the military sa</w:t>
      </w:r>
      <w:r w:rsidR="00DB6846">
        <w:rPr>
          <w:rFonts w:ascii="Arial" w:hAnsi="Arial" w:cs="Arial"/>
          <w:sz w:val="22"/>
          <w:szCs w:val="22"/>
        </w:rPr>
        <w:t>lary is less than the R</w:t>
      </w:r>
      <w:r w:rsidR="00617D1E">
        <w:rPr>
          <w:rFonts w:ascii="Arial" w:hAnsi="Arial" w:cs="Arial"/>
          <w:sz w:val="22"/>
          <w:szCs w:val="22"/>
        </w:rPr>
        <w:t>eservist’</w:t>
      </w:r>
      <w:r w:rsidR="00DB6846">
        <w:rPr>
          <w:rFonts w:ascii="Arial" w:hAnsi="Arial" w:cs="Arial"/>
          <w:sz w:val="22"/>
          <w:szCs w:val="22"/>
        </w:rPr>
        <w:t xml:space="preserve">s </w:t>
      </w:r>
      <w:r w:rsidR="00DB6846">
        <w:rPr>
          <w:rFonts w:ascii="Arial" w:hAnsi="Arial" w:cs="Arial"/>
          <w:sz w:val="22"/>
          <w:szCs w:val="22"/>
        </w:rPr>
        <w:lastRenderedPageBreak/>
        <w:t>University salary, it is the R</w:t>
      </w:r>
      <w:r w:rsidR="00617D1E">
        <w:rPr>
          <w:rFonts w:ascii="Arial" w:hAnsi="Arial" w:cs="Arial"/>
          <w:sz w:val="22"/>
          <w:szCs w:val="22"/>
        </w:rPr>
        <w:t>eservist’s responsibility to apply to the MoD for the difference to ensure no loss of earnings.</w:t>
      </w:r>
    </w:p>
    <w:p w:rsidR="00617D1E" w:rsidRDefault="00617D1E" w:rsidP="00856F7C">
      <w:pPr>
        <w:jc w:val="both"/>
        <w:rPr>
          <w:rFonts w:ascii="Arial" w:hAnsi="Arial" w:cs="Arial"/>
          <w:sz w:val="22"/>
          <w:szCs w:val="22"/>
        </w:rPr>
      </w:pPr>
    </w:p>
    <w:p w:rsidR="00617D1E" w:rsidRPr="00283079" w:rsidRDefault="00617D1E" w:rsidP="00856F7C">
      <w:pPr>
        <w:jc w:val="both"/>
        <w:rPr>
          <w:rFonts w:ascii="Arial" w:hAnsi="Arial" w:cs="Arial"/>
          <w:sz w:val="22"/>
          <w:szCs w:val="22"/>
        </w:rPr>
      </w:pPr>
      <w:r w:rsidRPr="00283079">
        <w:rPr>
          <w:rFonts w:ascii="Arial" w:hAnsi="Arial" w:cs="Arial"/>
          <w:sz w:val="22"/>
          <w:szCs w:val="22"/>
        </w:rPr>
        <w:t xml:space="preserve">The University will </w:t>
      </w:r>
      <w:r w:rsidR="00DB6846" w:rsidRPr="00283079">
        <w:rPr>
          <w:rFonts w:ascii="Arial" w:hAnsi="Arial" w:cs="Arial"/>
          <w:sz w:val="22"/>
          <w:szCs w:val="22"/>
        </w:rPr>
        <w:t>pay the R</w:t>
      </w:r>
      <w:r w:rsidR="00AA1ACF" w:rsidRPr="00283079">
        <w:rPr>
          <w:rFonts w:ascii="Arial" w:hAnsi="Arial" w:cs="Arial"/>
          <w:sz w:val="22"/>
          <w:szCs w:val="22"/>
        </w:rPr>
        <w:t>ese</w:t>
      </w:r>
      <w:r w:rsidR="00673405" w:rsidRPr="00283079">
        <w:rPr>
          <w:rFonts w:ascii="Arial" w:hAnsi="Arial" w:cs="Arial"/>
          <w:sz w:val="22"/>
          <w:szCs w:val="22"/>
        </w:rPr>
        <w:t>rvist’s full salary from call-out</w:t>
      </w:r>
      <w:r w:rsidR="00AA1ACF" w:rsidRPr="00283079">
        <w:rPr>
          <w:rFonts w:ascii="Arial" w:hAnsi="Arial" w:cs="Arial"/>
          <w:sz w:val="22"/>
          <w:szCs w:val="22"/>
        </w:rPr>
        <w:t xml:space="preserve"> until they receive their first full monthly salary from the MoD to prevent financial hardship. The excess </w:t>
      </w:r>
      <w:r w:rsidR="00362392" w:rsidRPr="00283079">
        <w:rPr>
          <w:rFonts w:ascii="Arial" w:hAnsi="Arial" w:cs="Arial"/>
          <w:sz w:val="22"/>
          <w:szCs w:val="22"/>
        </w:rPr>
        <w:t>salaries paid after the date of mobilisation will be recovered when the individual returns</w:t>
      </w:r>
      <w:r w:rsidR="002747AB">
        <w:rPr>
          <w:rFonts w:ascii="Arial" w:hAnsi="Arial" w:cs="Arial"/>
          <w:sz w:val="22"/>
          <w:szCs w:val="22"/>
        </w:rPr>
        <w:t>.</w:t>
      </w:r>
    </w:p>
    <w:p w:rsidR="00617D1E" w:rsidRDefault="00617D1E" w:rsidP="00856F7C">
      <w:pPr>
        <w:jc w:val="both"/>
        <w:rPr>
          <w:rFonts w:ascii="Arial" w:hAnsi="Arial" w:cs="Arial"/>
          <w:sz w:val="22"/>
          <w:szCs w:val="22"/>
        </w:rPr>
      </w:pPr>
    </w:p>
    <w:p w:rsidR="00617D1E" w:rsidRDefault="00617D1E" w:rsidP="00856F7C">
      <w:pPr>
        <w:jc w:val="both"/>
        <w:rPr>
          <w:rFonts w:ascii="Arial" w:hAnsi="Arial" w:cs="Arial"/>
          <w:sz w:val="22"/>
          <w:szCs w:val="22"/>
        </w:rPr>
      </w:pPr>
      <w:r>
        <w:rPr>
          <w:rFonts w:ascii="Arial" w:hAnsi="Arial" w:cs="Arial"/>
          <w:sz w:val="22"/>
          <w:szCs w:val="22"/>
        </w:rPr>
        <w:t xml:space="preserve">The employee will be given special leave </w:t>
      </w:r>
      <w:r w:rsidR="00AF2BBE">
        <w:rPr>
          <w:rFonts w:ascii="Arial" w:hAnsi="Arial" w:cs="Arial"/>
          <w:sz w:val="22"/>
          <w:szCs w:val="22"/>
        </w:rPr>
        <w:t xml:space="preserve">(unpaid) </w:t>
      </w:r>
      <w:r>
        <w:rPr>
          <w:rFonts w:ascii="Arial" w:hAnsi="Arial" w:cs="Arial"/>
          <w:sz w:val="22"/>
          <w:szCs w:val="22"/>
        </w:rPr>
        <w:t>during the period of their mobilisation</w:t>
      </w:r>
      <w:r w:rsidR="00AF2BBE">
        <w:rPr>
          <w:rFonts w:ascii="Arial" w:hAnsi="Arial" w:cs="Arial"/>
          <w:sz w:val="22"/>
          <w:szCs w:val="22"/>
        </w:rPr>
        <w:t xml:space="preserve"> as referred to within the Special Leave Policy</w:t>
      </w:r>
      <w:r>
        <w:rPr>
          <w:rFonts w:ascii="Arial" w:hAnsi="Arial" w:cs="Arial"/>
          <w:sz w:val="22"/>
          <w:szCs w:val="22"/>
        </w:rPr>
        <w:t>.</w:t>
      </w:r>
    </w:p>
    <w:p w:rsidR="00617D1E" w:rsidRPr="002D4145" w:rsidRDefault="00617D1E" w:rsidP="00856F7C">
      <w:pPr>
        <w:jc w:val="both"/>
        <w:rPr>
          <w:rFonts w:ascii="Arial" w:hAnsi="Arial" w:cs="Arial"/>
          <w:sz w:val="22"/>
          <w:szCs w:val="22"/>
        </w:rPr>
      </w:pPr>
    </w:p>
    <w:p w:rsidR="002D4145" w:rsidRPr="002272EC" w:rsidRDefault="00195CB2" w:rsidP="00856F7C">
      <w:pPr>
        <w:jc w:val="both"/>
        <w:rPr>
          <w:rFonts w:ascii="Arial" w:hAnsi="Arial" w:cs="Arial"/>
          <w:sz w:val="22"/>
          <w:szCs w:val="22"/>
          <w:u w:val="single"/>
        </w:rPr>
      </w:pPr>
      <w:r w:rsidRPr="002272EC">
        <w:rPr>
          <w:rFonts w:ascii="Arial" w:hAnsi="Arial" w:cs="Arial"/>
          <w:sz w:val="22"/>
          <w:szCs w:val="22"/>
          <w:u w:val="single"/>
        </w:rPr>
        <w:t>6.2</w:t>
      </w:r>
      <w:r w:rsidRPr="002272EC">
        <w:rPr>
          <w:rFonts w:ascii="Arial" w:hAnsi="Arial" w:cs="Arial"/>
          <w:sz w:val="22"/>
          <w:szCs w:val="22"/>
          <w:u w:val="single"/>
        </w:rPr>
        <w:tab/>
      </w:r>
      <w:r w:rsidR="002D4145" w:rsidRPr="002272EC">
        <w:rPr>
          <w:rFonts w:ascii="Arial" w:hAnsi="Arial" w:cs="Arial"/>
          <w:sz w:val="22"/>
          <w:szCs w:val="22"/>
          <w:u w:val="single"/>
        </w:rPr>
        <w:t>Pension</w:t>
      </w:r>
    </w:p>
    <w:p w:rsidR="00B42DAE" w:rsidRPr="002272EC" w:rsidRDefault="00DB6846" w:rsidP="00856F7C">
      <w:pPr>
        <w:jc w:val="both"/>
        <w:rPr>
          <w:rFonts w:ascii="Arial" w:hAnsi="Arial" w:cs="Arial"/>
          <w:sz w:val="22"/>
          <w:szCs w:val="22"/>
        </w:rPr>
      </w:pPr>
      <w:r w:rsidRPr="002272EC">
        <w:rPr>
          <w:rFonts w:ascii="Arial" w:hAnsi="Arial" w:cs="Arial"/>
          <w:sz w:val="22"/>
          <w:szCs w:val="22"/>
        </w:rPr>
        <w:t>A R</w:t>
      </w:r>
      <w:r w:rsidR="008425CA" w:rsidRPr="002272EC">
        <w:rPr>
          <w:rFonts w:ascii="Arial" w:hAnsi="Arial" w:cs="Arial"/>
          <w:sz w:val="22"/>
          <w:szCs w:val="22"/>
        </w:rPr>
        <w:t xml:space="preserve">eservist who is mobilised may elect to remain a member </w:t>
      </w:r>
      <w:r w:rsidR="00AA1ACF" w:rsidRPr="002272EC">
        <w:rPr>
          <w:rFonts w:ascii="Arial" w:hAnsi="Arial" w:cs="Arial"/>
          <w:sz w:val="22"/>
          <w:szCs w:val="22"/>
        </w:rPr>
        <w:t xml:space="preserve">of the </w:t>
      </w:r>
      <w:r w:rsidR="00EC09AF" w:rsidRPr="00180B5E">
        <w:rPr>
          <w:rFonts w:ascii="Arial" w:hAnsi="Arial" w:cs="Arial"/>
          <w:sz w:val="22"/>
          <w:szCs w:val="22"/>
        </w:rPr>
        <w:t xml:space="preserve">relevant </w:t>
      </w:r>
      <w:r w:rsidR="00AA1ACF" w:rsidRPr="002272EC">
        <w:rPr>
          <w:rFonts w:ascii="Arial" w:hAnsi="Arial" w:cs="Arial"/>
          <w:sz w:val="22"/>
          <w:szCs w:val="22"/>
        </w:rPr>
        <w:t>University Pension Scheme.</w:t>
      </w:r>
      <w:r w:rsidR="008425CA" w:rsidRPr="002272EC">
        <w:rPr>
          <w:rFonts w:ascii="Arial" w:hAnsi="Arial" w:cs="Arial"/>
          <w:sz w:val="22"/>
          <w:szCs w:val="22"/>
        </w:rPr>
        <w:t xml:space="preserve"> </w:t>
      </w:r>
    </w:p>
    <w:p w:rsidR="00B42DAE" w:rsidRPr="00702AC1" w:rsidRDefault="00B42DAE" w:rsidP="00856F7C">
      <w:pPr>
        <w:jc w:val="both"/>
        <w:rPr>
          <w:rFonts w:ascii="Arial" w:hAnsi="Arial" w:cs="Arial"/>
          <w:color w:val="00B050"/>
          <w:sz w:val="22"/>
          <w:szCs w:val="22"/>
        </w:rPr>
      </w:pPr>
    </w:p>
    <w:p w:rsidR="00964C2D" w:rsidRDefault="00B42DAE" w:rsidP="00B42DAE">
      <w:pPr>
        <w:jc w:val="both"/>
        <w:rPr>
          <w:rFonts w:ascii="Arial" w:hAnsi="Arial" w:cs="Arial"/>
          <w:sz w:val="22"/>
          <w:szCs w:val="22"/>
        </w:rPr>
      </w:pPr>
      <w:r w:rsidRPr="002272EC">
        <w:rPr>
          <w:rFonts w:ascii="Arial" w:hAnsi="Arial" w:cs="Arial"/>
          <w:sz w:val="22"/>
          <w:szCs w:val="22"/>
        </w:rPr>
        <w:t xml:space="preserve">The MoD will pay the employer’s pension contributions whilst the individual is mobilised provided the employee continue to pay their contributions. </w:t>
      </w:r>
    </w:p>
    <w:p w:rsidR="00180B5E" w:rsidRDefault="00180B5E" w:rsidP="00B42DAE">
      <w:pPr>
        <w:jc w:val="both"/>
        <w:rPr>
          <w:rFonts w:ascii="Arial" w:hAnsi="Arial" w:cs="Arial"/>
          <w:color w:val="FF0000"/>
          <w:sz w:val="22"/>
          <w:szCs w:val="22"/>
        </w:rPr>
      </w:pPr>
    </w:p>
    <w:p w:rsidR="00964C2D" w:rsidRPr="00306FDE" w:rsidRDefault="00180B5E" w:rsidP="00B42DAE">
      <w:pPr>
        <w:jc w:val="both"/>
        <w:rPr>
          <w:rFonts w:ascii="Arial" w:hAnsi="Arial" w:cs="Arial"/>
          <w:sz w:val="22"/>
          <w:szCs w:val="22"/>
        </w:rPr>
      </w:pPr>
      <w:r w:rsidRPr="00306FDE">
        <w:rPr>
          <w:rFonts w:ascii="Arial" w:hAnsi="Arial" w:cs="Arial"/>
          <w:sz w:val="22"/>
          <w:szCs w:val="22"/>
        </w:rPr>
        <w:t>The MoD will deduct the Reservists contribution at source from their military pay</w:t>
      </w:r>
      <w:r w:rsidR="003F69F2">
        <w:rPr>
          <w:rFonts w:ascii="Arial" w:hAnsi="Arial" w:cs="Arial"/>
          <w:sz w:val="22"/>
          <w:szCs w:val="22"/>
        </w:rPr>
        <w:t xml:space="preserve">, </w:t>
      </w:r>
      <w:r w:rsidRPr="00306FDE">
        <w:rPr>
          <w:rFonts w:ascii="Arial" w:hAnsi="Arial" w:cs="Arial"/>
          <w:sz w:val="22"/>
          <w:szCs w:val="22"/>
        </w:rPr>
        <w:t>along with the employer’s contribution</w:t>
      </w:r>
      <w:r w:rsidR="003F69F2">
        <w:rPr>
          <w:rFonts w:ascii="Arial" w:hAnsi="Arial" w:cs="Arial"/>
          <w:sz w:val="22"/>
          <w:szCs w:val="22"/>
        </w:rPr>
        <w:t xml:space="preserve"> and </w:t>
      </w:r>
      <w:r w:rsidR="003F69F2" w:rsidRPr="00306FDE">
        <w:rPr>
          <w:rFonts w:ascii="Arial" w:hAnsi="Arial" w:cs="Arial"/>
          <w:sz w:val="22"/>
          <w:szCs w:val="22"/>
        </w:rPr>
        <w:t>either</w:t>
      </w:r>
      <w:r w:rsidRPr="00306FDE">
        <w:rPr>
          <w:rFonts w:ascii="Arial" w:hAnsi="Arial" w:cs="Arial"/>
          <w:sz w:val="22"/>
          <w:szCs w:val="22"/>
        </w:rPr>
        <w:t xml:space="preserve"> </w:t>
      </w:r>
      <w:proofErr w:type="gramStart"/>
      <w:r w:rsidRPr="00306FDE">
        <w:rPr>
          <w:rFonts w:ascii="Arial" w:hAnsi="Arial" w:cs="Arial"/>
          <w:sz w:val="22"/>
          <w:szCs w:val="22"/>
        </w:rPr>
        <w:t>send</w:t>
      </w:r>
      <w:proofErr w:type="gramEnd"/>
      <w:r w:rsidRPr="00306FDE">
        <w:rPr>
          <w:rFonts w:ascii="Arial" w:hAnsi="Arial" w:cs="Arial"/>
          <w:sz w:val="22"/>
          <w:szCs w:val="22"/>
        </w:rPr>
        <w:t xml:space="preserve"> them directly to the administering authority or to the University </w:t>
      </w:r>
      <w:r w:rsidR="000E4F73">
        <w:rPr>
          <w:rFonts w:ascii="Arial" w:hAnsi="Arial" w:cs="Arial"/>
          <w:sz w:val="22"/>
          <w:szCs w:val="22"/>
        </w:rPr>
        <w:t>(</w:t>
      </w:r>
      <w:r w:rsidRPr="00306FDE">
        <w:rPr>
          <w:rFonts w:ascii="Arial" w:hAnsi="Arial" w:cs="Arial"/>
          <w:sz w:val="22"/>
          <w:szCs w:val="22"/>
        </w:rPr>
        <w:t xml:space="preserve">the University will </w:t>
      </w:r>
      <w:r w:rsidR="000E4F73">
        <w:rPr>
          <w:rFonts w:ascii="Arial" w:hAnsi="Arial" w:cs="Arial"/>
          <w:sz w:val="22"/>
          <w:szCs w:val="22"/>
        </w:rPr>
        <w:t xml:space="preserve">then </w:t>
      </w:r>
      <w:r w:rsidRPr="00306FDE">
        <w:rPr>
          <w:rFonts w:ascii="Arial" w:hAnsi="Arial" w:cs="Arial"/>
          <w:sz w:val="22"/>
          <w:szCs w:val="22"/>
        </w:rPr>
        <w:t xml:space="preserve">forward the payments to </w:t>
      </w:r>
      <w:r w:rsidR="000E4F73">
        <w:rPr>
          <w:rFonts w:ascii="Arial" w:hAnsi="Arial" w:cs="Arial"/>
          <w:sz w:val="22"/>
          <w:szCs w:val="22"/>
        </w:rPr>
        <w:t xml:space="preserve">the </w:t>
      </w:r>
      <w:r w:rsidRPr="00306FDE">
        <w:rPr>
          <w:rFonts w:ascii="Arial" w:hAnsi="Arial" w:cs="Arial"/>
          <w:sz w:val="22"/>
          <w:szCs w:val="22"/>
        </w:rPr>
        <w:t>pension provider</w:t>
      </w:r>
      <w:r w:rsidR="000E4F73">
        <w:rPr>
          <w:rFonts w:ascii="Arial" w:hAnsi="Arial" w:cs="Arial"/>
          <w:sz w:val="22"/>
          <w:szCs w:val="22"/>
        </w:rPr>
        <w:t>)</w:t>
      </w:r>
      <w:r w:rsidRPr="00306FDE">
        <w:rPr>
          <w:rFonts w:ascii="Arial" w:hAnsi="Arial" w:cs="Arial"/>
          <w:sz w:val="22"/>
          <w:szCs w:val="22"/>
        </w:rPr>
        <w:t>.</w:t>
      </w:r>
    </w:p>
    <w:p w:rsidR="00180B5E" w:rsidRPr="00306FDE" w:rsidRDefault="00180B5E" w:rsidP="00B42DAE">
      <w:pPr>
        <w:jc w:val="both"/>
        <w:rPr>
          <w:rFonts w:ascii="Arial" w:hAnsi="Arial" w:cs="Arial"/>
          <w:sz w:val="22"/>
          <w:szCs w:val="22"/>
        </w:rPr>
      </w:pPr>
    </w:p>
    <w:p w:rsidR="00B42DAE" w:rsidRPr="00306FDE" w:rsidRDefault="00180B5E" w:rsidP="00B42DAE">
      <w:pPr>
        <w:jc w:val="both"/>
        <w:rPr>
          <w:rStyle w:val="Hyperlink"/>
          <w:rFonts w:ascii="Arial" w:hAnsi="Arial" w:cs="Arial"/>
          <w:color w:val="auto"/>
          <w:sz w:val="22"/>
          <w:szCs w:val="22"/>
        </w:rPr>
      </w:pPr>
      <w:r w:rsidRPr="00306FDE">
        <w:rPr>
          <w:rFonts w:ascii="Arial" w:hAnsi="Arial" w:cs="Arial"/>
          <w:sz w:val="22"/>
          <w:szCs w:val="22"/>
        </w:rPr>
        <w:t>T</w:t>
      </w:r>
      <w:r w:rsidR="00964C2D" w:rsidRPr="00306FDE">
        <w:rPr>
          <w:rFonts w:ascii="Arial" w:hAnsi="Arial" w:cs="Arial"/>
          <w:sz w:val="22"/>
          <w:szCs w:val="22"/>
        </w:rPr>
        <w:t>he Local Government Pension Scheme (LGPS)</w:t>
      </w:r>
      <w:r w:rsidR="00CB2C13">
        <w:rPr>
          <w:rFonts w:ascii="Arial" w:hAnsi="Arial" w:cs="Arial"/>
          <w:sz w:val="22"/>
          <w:szCs w:val="22"/>
        </w:rPr>
        <w:t xml:space="preserve"> and </w:t>
      </w:r>
      <w:r w:rsidR="00CB2C13" w:rsidRPr="00A9231C">
        <w:rPr>
          <w:rFonts w:ascii="Arial" w:hAnsi="Arial" w:cs="Arial"/>
          <w:sz w:val="22"/>
          <w:szCs w:val="22"/>
        </w:rPr>
        <w:t>Teachers, Scottish Public Pensions Agency (SPPA)</w:t>
      </w:r>
      <w:r w:rsidR="00964C2D" w:rsidRPr="00306FDE">
        <w:rPr>
          <w:rFonts w:ascii="Arial" w:hAnsi="Arial" w:cs="Arial"/>
          <w:sz w:val="22"/>
          <w:szCs w:val="22"/>
        </w:rPr>
        <w:t>,</w:t>
      </w:r>
      <w:r w:rsidRPr="00306FDE">
        <w:rPr>
          <w:rFonts w:ascii="Arial" w:hAnsi="Arial" w:cs="Arial"/>
          <w:sz w:val="22"/>
          <w:szCs w:val="22"/>
        </w:rPr>
        <w:t xml:space="preserve"> requests that contributions are sent directly to them, </w:t>
      </w:r>
      <w:r w:rsidR="005D1762" w:rsidRPr="00306FDE">
        <w:rPr>
          <w:rFonts w:ascii="Arial" w:hAnsi="Arial" w:cs="Arial"/>
          <w:sz w:val="22"/>
          <w:szCs w:val="22"/>
        </w:rPr>
        <w:t>fu</w:t>
      </w:r>
      <w:r w:rsidRPr="00306FDE">
        <w:rPr>
          <w:rFonts w:ascii="Arial" w:hAnsi="Arial" w:cs="Arial"/>
          <w:sz w:val="22"/>
          <w:szCs w:val="22"/>
        </w:rPr>
        <w:t>rther information is available from</w:t>
      </w:r>
      <w:r w:rsidR="005D1762" w:rsidRPr="00306FDE">
        <w:rPr>
          <w:rFonts w:ascii="Arial" w:hAnsi="Arial" w:cs="Arial"/>
          <w:sz w:val="22"/>
          <w:szCs w:val="22"/>
        </w:rPr>
        <w:t xml:space="preserve"> </w:t>
      </w:r>
      <w:hyperlink r:id="rId11" w:history="1">
        <w:r w:rsidR="005D1762" w:rsidRPr="00306FDE">
          <w:rPr>
            <w:rStyle w:val="Hyperlink"/>
            <w:rFonts w:ascii="Arial" w:hAnsi="Arial" w:cs="Arial"/>
            <w:color w:val="auto"/>
            <w:sz w:val="22"/>
            <w:szCs w:val="22"/>
          </w:rPr>
          <w:t>www.taysidepensionfund.org</w:t>
        </w:r>
      </w:hyperlink>
      <w:r w:rsidR="00CB2C13">
        <w:rPr>
          <w:rStyle w:val="Hyperlink"/>
          <w:rFonts w:ascii="Arial" w:hAnsi="Arial" w:cs="Arial"/>
          <w:color w:val="auto"/>
          <w:sz w:val="22"/>
          <w:szCs w:val="22"/>
        </w:rPr>
        <w:t xml:space="preserve"> </w:t>
      </w:r>
      <w:r w:rsidR="00CB2C13" w:rsidRPr="00CB2C13">
        <w:rPr>
          <w:rStyle w:val="Hyperlink"/>
          <w:rFonts w:ascii="Arial" w:hAnsi="Arial" w:cs="Arial"/>
          <w:color w:val="auto"/>
          <w:sz w:val="22"/>
          <w:szCs w:val="22"/>
        </w:rPr>
        <w:t xml:space="preserve">and </w:t>
      </w:r>
      <w:hyperlink r:id="rId12" w:history="1">
        <w:r w:rsidR="00CB2C13" w:rsidRPr="00A9231C">
          <w:rPr>
            <w:rStyle w:val="Hyperlink"/>
            <w:rFonts w:ascii="Arial" w:hAnsi="Arial" w:cs="Arial"/>
            <w:color w:val="auto"/>
            <w:sz w:val="22"/>
            <w:szCs w:val="22"/>
          </w:rPr>
          <w:t>www.sppa.gov.uk</w:t>
        </w:r>
      </w:hyperlink>
      <w:r w:rsidRPr="00306FDE">
        <w:rPr>
          <w:rStyle w:val="Hyperlink"/>
          <w:rFonts w:ascii="Arial" w:hAnsi="Arial" w:cs="Arial"/>
          <w:color w:val="auto"/>
          <w:sz w:val="22"/>
          <w:szCs w:val="22"/>
        </w:rPr>
        <w:t xml:space="preserve">. </w:t>
      </w:r>
    </w:p>
    <w:p w:rsidR="005D1762" w:rsidRPr="00306FDE" w:rsidRDefault="005D1762" w:rsidP="00B42DAE">
      <w:pPr>
        <w:jc w:val="both"/>
        <w:rPr>
          <w:rStyle w:val="Hyperlink"/>
          <w:rFonts w:ascii="Arial" w:hAnsi="Arial" w:cs="Arial"/>
          <w:color w:val="auto"/>
          <w:sz w:val="22"/>
          <w:szCs w:val="22"/>
        </w:rPr>
      </w:pPr>
    </w:p>
    <w:p w:rsidR="00AD45DC" w:rsidRPr="00306FDE" w:rsidRDefault="00180B5E" w:rsidP="00AD45DC">
      <w:pPr>
        <w:jc w:val="both"/>
        <w:rPr>
          <w:rFonts w:ascii="Arial" w:hAnsi="Arial" w:cs="Arial"/>
          <w:sz w:val="22"/>
          <w:szCs w:val="22"/>
        </w:rPr>
      </w:pPr>
      <w:r w:rsidRPr="00306FDE">
        <w:rPr>
          <w:rFonts w:ascii="Arial" w:hAnsi="Arial" w:cs="Arial"/>
          <w:sz w:val="22"/>
          <w:szCs w:val="22"/>
        </w:rPr>
        <w:t>T</w:t>
      </w:r>
      <w:r w:rsidR="00AD45DC" w:rsidRPr="00306FDE">
        <w:rPr>
          <w:rFonts w:ascii="Arial" w:hAnsi="Arial" w:cs="Arial"/>
          <w:sz w:val="22"/>
          <w:szCs w:val="22"/>
        </w:rPr>
        <w:t xml:space="preserve">he Universities Superannuation Scheme (USS), </w:t>
      </w:r>
      <w:r w:rsidRPr="00306FDE">
        <w:rPr>
          <w:rFonts w:ascii="Arial" w:hAnsi="Arial" w:cs="Arial"/>
          <w:sz w:val="22"/>
          <w:szCs w:val="22"/>
        </w:rPr>
        <w:t xml:space="preserve">requests that contributions </w:t>
      </w:r>
      <w:r w:rsidR="00306FDE" w:rsidRPr="00306FDE">
        <w:rPr>
          <w:rFonts w:ascii="Arial" w:hAnsi="Arial" w:cs="Arial"/>
          <w:sz w:val="22"/>
          <w:szCs w:val="22"/>
        </w:rPr>
        <w:t>are sent to the University</w:t>
      </w:r>
      <w:r w:rsidR="003F721D">
        <w:rPr>
          <w:rFonts w:ascii="Arial" w:hAnsi="Arial" w:cs="Arial"/>
          <w:sz w:val="22"/>
          <w:szCs w:val="22"/>
        </w:rPr>
        <w:t xml:space="preserve"> who then forward this on to the USS</w:t>
      </w:r>
      <w:r w:rsidR="00306FDE" w:rsidRPr="00306FDE">
        <w:rPr>
          <w:rFonts w:ascii="Arial" w:hAnsi="Arial" w:cs="Arial"/>
          <w:sz w:val="22"/>
          <w:szCs w:val="22"/>
        </w:rPr>
        <w:t xml:space="preserve">, </w:t>
      </w:r>
      <w:r w:rsidR="00AD45DC" w:rsidRPr="00306FDE">
        <w:rPr>
          <w:rFonts w:ascii="Arial" w:hAnsi="Arial" w:cs="Arial"/>
          <w:sz w:val="22"/>
          <w:szCs w:val="22"/>
        </w:rPr>
        <w:t xml:space="preserve">further information </w:t>
      </w:r>
      <w:r w:rsidR="00306FDE" w:rsidRPr="00306FDE">
        <w:rPr>
          <w:rFonts w:ascii="Arial" w:hAnsi="Arial" w:cs="Arial"/>
          <w:sz w:val="22"/>
          <w:szCs w:val="22"/>
        </w:rPr>
        <w:t xml:space="preserve">is available from </w:t>
      </w:r>
      <w:hyperlink r:id="rId13" w:history="1">
        <w:r w:rsidR="00AD45DC" w:rsidRPr="00306FDE">
          <w:rPr>
            <w:rStyle w:val="Hyperlink"/>
            <w:rFonts w:ascii="Arial" w:hAnsi="Arial" w:cs="Arial"/>
            <w:color w:val="auto"/>
            <w:sz w:val="22"/>
            <w:szCs w:val="22"/>
          </w:rPr>
          <w:t>www.uss.co.uk</w:t>
        </w:r>
      </w:hyperlink>
      <w:r w:rsidR="00AD45DC" w:rsidRPr="00306FDE">
        <w:rPr>
          <w:rFonts w:ascii="Arial" w:hAnsi="Arial" w:cs="Arial"/>
          <w:sz w:val="22"/>
          <w:szCs w:val="22"/>
        </w:rPr>
        <w:t xml:space="preserve">  </w:t>
      </w:r>
    </w:p>
    <w:p w:rsidR="005D1762" w:rsidRDefault="005D1762" w:rsidP="005D1762">
      <w:pPr>
        <w:jc w:val="both"/>
        <w:rPr>
          <w:rFonts w:ascii="Arial" w:hAnsi="Arial" w:cs="Arial"/>
          <w:sz w:val="22"/>
          <w:szCs w:val="22"/>
        </w:rPr>
      </w:pPr>
    </w:p>
    <w:p w:rsidR="0012042C" w:rsidRPr="002272EC" w:rsidRDefault="005D1762" w:rsidP="00856F7C">
      <w:pPr>
        <w:jc w:val="both"/>
        <w:rPr>
          <w:rFonts w:ascii="Arial" w:hAnsi="Arial" w:cs="Arial"/>
          <w:sz w:val="22"/>
          <w:szCs w:val="22"/>
        </w:rPr>
      </w:pPr>
      <w:r>
        <w:rPr>
          <w:rFonts w:ascii="Arial" w:hAnsi="Arial" w:cs="Arial"/>
          <w:sz w:val="22"/>
          <w:szCs w:val="22"/>
        </w:rPr>
        <w:t>T</w:t>
      </w:r>
      <w:r w:rsidR="008425CA" w:rsidRPr="002272EC">
        <w:rPr>
          <w:rFonts w:ascii="Arial" w:hAnsi="Arial" w:cs="Arial"/>
          <w:sz w:val="22"/>
          <w:szCs w:val="22"/>
        </w:rPr>
        <w:t xml:space="preserve">he University </w:t>
      </w:r>
      <w:r w:rsidR="00F37E00">
        <w:rPr>
          <w:rFonts w:ascii="Arial" w:hAnsi="Arial" w:cs="Arial"/>
          <w:sz w:val="22"/>
          <w:szCs w:val="22"/>
        </w:rPr>
        <w:t>will no longer be</w:t>
      </w:r>
      <w:r w:rsidR="008425CA" w:rsidRPr="002272EC">
        <w:rPr>
          <w:rFonts w:ascii="Arial" w:hAnsi="Arial" w:cs="Arial"/>
          <w:sz w:val="22"/>
          <w:szCs w:val="22"/>
        </w:rPr>
        <w:t xml:space="preserve"> </w:t>
      </w:r>
      <w:r w:rsidR="00702AC1" w:rsidRPr="002272EC">
        <w:rPr>
          <w:rFonts w:ascii="Arial" w:hAnsi="Arial" w:cs="Arial"/>
          <w:sz w:val="22"/>
          <w:szCs w:val="22"/>
        </w:rPr>
        <w:t xml:space="preserve">responsible for paying the Reservists contributions and </w:t>
      </w:r>
      <w:r w:rsidR="008425CA" w:rsidRPr="002272EC">
        <w:rPr>
          <w:rFonts w:ascii="Arial" w:hAnsi="Arial" w:cs="Arial"/>
          <w:sz w:val="22"/>
          <w:szCs w:val="22"/>
        </w:rPr>
        <w:t>cease to pay the employer and</w:t>
      </w:r>
      <w:r w:rsidR="00702AC1" w:rsidRPr="002272EC">
        <w:rPr>
          <w:rFonts w:ascii="Arial" w:hAnsi="Arial" w:cs="Arial"/>
          <w:sz w:val="22"/>
          <w:szCs w:val="22"/>
        </w:rPr>
        <w:t xml:space="preserve"> employee pension contribution.</w:t>
      </w:r>
      <w:r w:rsidR="00ED1AEC" w:rsidRPr="002272EC">
        <w:rPr>
          <w:rFonts w:ascii="Arial" w:hAnsi="Arial" w:cs="Arial"/>
          <w:sz w:val="22"/>
          <w:szCs w:val="22"/>
        </w:rPr>
        <w:t xml:space="preserve"> The </w:t>
      </w:r>
      <w:r w:rsidR="00702AC1" w:rsidRPr="002272EC">
        <w:rPr>
          <w:rFonts w:ascii="Arial" w:hAnsi="Arial" w:cs="Arial"/>
          <w:sz w:val="22"/>
          <w:szCs w:val="22"/>
        </w:rPr>
        <w:t xml:space="preserve">University will </w:t>
      </w:r>
      <w:r w:rsidR="00ED1AEC" w:rsidRPr="002272EC">
        <w:rPr>
          <w:rFonts w:ascii="Arial" w:hAnsi="Arial" w:cs="Arial"/>
          <w:sz w:val="22"/>
          <w:szCs w:val="22"/>
        </w:rPr>
        <w:t>notify the Reservist and they will be responsible for informing the MoD of any pension contribution</w:t>
      </w:r>
      <w:r w:rsidR="00702AC1" w:rsidRPr="002272EC">
        <w:rPr>
          <w:rFonts w:ascii="Arial" w:hAnsi="Arial" w:cs="Arial"/>
          <w:sz w:val="22"/>
          <w:szCs w:val="22"/>
        </w:rPr>
        <w:t>s</w:t>
      </w:r>
      <w:r w:rsidR="00ED1AEC" w:rsidRPr="002272EC">
        <w:rPr>
          <w:rFonts w:ascii="Arial" w:hAnsi="Arial" w:cs="Arial"/>
          <w:sz w:val="22"/>
          <w:szCs w:val="22"/>
        </w:rPr>
        <w:t xml:space="preserve"> and /or any additional voluntary contributions.</w:t>
      </w:r>
    </w:p>
    <w:p w:rsidR="002272EC" w:rsidRPr="00702AC1" w:rsidRDefault="002272EC" w:rsidP="00856F7C">
      <w:pPr>
        <w:jc w:val="both"/>
        <w:rPr>
          <w:rFonts w:ascii="Arial" w:hAnsi="Arial" w:cs="Arial"/>
          <w:color w:val="00B050"/>
          <w:sz w:val="22"/>
          <w:szCs w:val="22"/>
        </w:rPr>
      </w:pPr>
    </w:p>
    <w:p w:rsidR="002D4145" w:rsidRDefault="00195CB2" w:rsidP="00856F7C">
      <w:pPr>
        <w:jc w:val="both"/>
        <w:rPr>
          <w:rFonts w:ascii="Arial" w:hAnsi="Arial" w:cs="Arial"/>
          <w:sz w:val="22"/>
          <w:szCs w:val="22"/>
          <w:u w:val="single"/>
        </w:rPr>
      </w:pPr>
      <w:r>
        <w:rPr>
          <w:rFonts w:ascii="Arial" w:hAnsi="Arial" w:cs="Arial"/>
          <w:sz w:val="22"/>
          <w:szCs w:val="22"/>
          <w:u w:val="single"/>
        </w:rPr>
        <w:t>6.3</w:t>
      </w:r>
      <w:r>
        <w:rPr>
          <w:rFonts w:ascii="Arial" w:hAnsi="Arial" w:cs="Arial"/>
          <w:sz w:val="22"/>
          <w:szCs w:val="22"/>
          <w:u w:val="single"/>
        </w:rPr>
        <w:tab/>
      </w:r>
      <w:r w:rsidR="002D4145">
        <w:rPr>
          <w:rFonts w:ascii="Arial" w:hAnsi="Arial" w:cs="Arial"/>
          <w:sz w:val="22"/>
          <w:szCs w:val="22"/>
          <w:u w:val="single"/>
        </w:rPr>
        <w:t>Annual Leave</w:t>
      </w:r>
    </w:p>
    <w:p w:rsidR="00452F58" w:rsidRPr="00705957" w:rsidRDefault="00820DCD" w:rsidP="00856F7C">
      <w:pPr>
        <w:jc w:val="both"/>
        <w:rPr>
          <w:rFonts w:ascii="Arial" w:hAnsi="Arial" w:cs="Arial"/>
          <w:sz w:val="22"/>
          <w:szCs w:val="22"/>
        </w:rPr>
      </w:pPr>
      <w:r w:rsidRPr="00DE5CE3">
        <w:rPr>
          <w:rFonts w:ascii="Arial" w:hAnsi="Arial" w:cs="Arial"/>
          <w:sz w:val="22"/>
          <w:szCs w:val="22"/>
        </w:rPr>
        <w:t xml:space="preserve">Reservists should be encouraged to take any annual leave they have accrued before mobilisation. </w:t>
      </w:r>
      <w:r w:rsidR="0080612B" w:rsidRPr="00705957">
        <w:rPr>
          <w:rFonts w:ascii="Arial" w:hAnsi="Arial" w:cs="Arial"/>
          <w:sz w:val="22"/>
          <w:szCs w:val="22"/>
        </w:rPr>
        <w:t>However annual leave untaken may be carried over</w:t>
      </w:r>
      <w:r w:rsidR="00B837E1" w:rsidRPr="00705957">
        <w:rPr>
          <w:rFonts w:ascii="Arial" w:hAnsi="Arial" w:cs="Arial"/>
          <w:sz w:val="22"/>
          <w:szCs w:val="22"/>
        </w:rPr>
        <w:t xml:space="preserve"> in line with current practice.</w:t>
      </w:r>
      <w:r w:rsidR="0080612B" w:rsidRPr="00705957">
        <w:rPr>
          <w:rFonts w:ascii="Arial" w:hAnsi="Arial" w:cs="Arial"/>
          <w:sz w:val="22"/>
          <w:szCs w:val="22"/>
        </w:rPr>
        <w:t xml:space="preserve"> </w:t>
      </w:r>
    </w:p>
    <w:p w:rsidR="00B837E1" w:rsidRDefault="00B837E1" w:rsidP="00856F7C">
      <w:pPr>
        <w:jc w:val="both"/>
        <w:rPr>
          <w:rFonts w:ascii="Arial" w:hAnsi="Arial" w:cs="Arial"/>
          <w:sz w:val="22"/>
          <w:szCs w:val="22"/>
        </w:rPr>
      </w:pPr>
    </w:p>
    <w:p w:rsidR="00820DCD" w:rsidRDefault="00820DCD" w:rsidP="00856F7C">
      <w:pPr>
        <w:jc w:val="both"/>
        <w:rPr>
          <w:rFonts w:ascii="Arial" w:hAnsi="Arial" w:cs="Arial"/>
          <w:sz w:val="22"/>
          <w:szCs w:val="22"/>
        </w:rPr>
      </w:pPr>
      <w:r>
        <w:rPr>
          <w:rFonts w:ascii="Arial" w:hAnsi="Arial" w:cs="Arial"/>
          <w:sz w:val="22"/>
          <w:szCs w:val="22"/>
        </w:rPr>
        <w:t xml:space="preserve">Reservists have no entitlement to accrue annual leave or unpaid leave whilst </w:t>
      </w:r>
      <w:r w:rsidR="00AF2A83">
        <w:rPr>
          <w:rFonts w:ascii="Arial" w:hAnsi="Arial" w:cs="Arial"/>
          <w:sz w:val="22"/>
          <w:szCs w:val="22"/>
        </w:rPr>
        <w:t>mobilised.</w:t>
      </w:r>
    </w:p>
    <w:p w:rsidR="00AF2A83" w:rsidRDefault="00AF2A83" w:rsidP="00856F7C">
      <w:pPr>
        <w:jc w:val="both"/>
        <w:rPr>
          <w:rFonts w:ascii="Arial" w:hAnsi="Arial" w:cs="Arial"/>
          <w:sz w:val="22"/>
          <w:szCs w:val="22"/>
        </w:rPr>
      </w:pPr>
    </w:p>
    <w:p w:rsidR="00AF2A83" w:rsidRPr="00AA3B4F" w:rsidRDefault="00AF2A83" w:rsidP="00856F7C">
      <w:pPr>
        <w:jc w:val="both"/>
        <w:rPr>
          <w:rFonts w:ascii="Arial" w:hAnsi="Arial" w:cs="Arial"/>
          <w:color w:val="FF0000"/>
          <w:sz w:val="22"/>
          <w:szCs w:val="22"/>
        </w:rPr>
      </w:pPr>
      <w:r>
        <w:rPr>
          <w:rFonts w:ascii="Arial" w:hAnsi="Arial" w:cs="Arial"/>
          <w:sz w:val="22"/>
          <w:szCs w:val="22"/>
        </w:rPr>
        <w:t xml:space="preserve">Reservists </w:t>
      </w:r>
      <w:r w:rsidR="00DE5CE3">
        <w:rPr>
          <w:rFonts w:ascii="Arial" w:hAnsi="Arial" w:cs="Arial"/>
          <w:sz w:val="22"/>
          <w:szCs w:val="22"/>
        </w:rPr>
        <w:t>accrue annual leave with the Mo</w:t>
      </w:r>
      <w:r w:rsidR="0080612B">
        <w:rPr>
          <w:rFonts w:ascii="Arial" w:hAnsi="Arial" w:cs="Arial"/>
          <w:sz w:val="22"/>
          <w:szCs w:val="22"/>
        </w:rPr>
        <w:t>D whilst they are in full servi</w:t>
      </w:r>
      <w:r w:rsidR="00DB6846">
        <w:rPr>
          <w:rFonts w:ascii="Arial" w:hAnsi="Arial" w:cs="Arial"/>
          <w:sz w:val="22"/>
          <w:szCs w:val="22"/>
        </w:rPr>
        <w:t>ce time. When they demobilise, R</w:t>
      </w:r>
      <w:r w:rsidR="0080612B">
        <w:rPr>
          <w:rFonts w:ascii="Arial" w:hAnsi="Arial" w:cs="Arial"/>
          <w:sz w:val="22"/>
          <w:szCs w:val="22"/>
        </w:rPr>
        <w:t>eservists are entitled to a period</w:t>
      </w:r>
      <w:r w:rsidR="00AA3B4F">
        <w:rPr>
          <w:rFonts w:ascii="Arial" w:hAnsi="Arial" w:cs="Arial"/>
          <w:sz w:val="22"/>
          <w:szCs w:val="22"/>
        </w:rPr>
        <w:t xml:space="preserve"> of post-operational leave</w:t>
      </w:r>
      <w:r w:rsidR="0080612B">
        <w:rPr>
          <w:rFonts w:ascii="Arial" w:hAnsi="Arial" w:cs="Arial"/>
          <w:sz w:val="22"/>
          <w:szCs w:val="22"/>
        </w:rPr>
        <w:t xml:space="preserve"> during this time they continue to be paid by the MoD.</w:t>
      </w:r>
      <w:r w:rsidR="00195CB2">
        <w:rPr>
          <w:rFonts w:ascii="Arial" w:hAnsi="Arial" w:cs="Arial"/>
          <w:sz w:val="22"/>
          <w:szCs w:val="22"/>
        </w:rPr>
        <w:t xml:space="preserve"> </w:t>
      </w:r>
      <w:r w:rsidR="00AA3B4F" w:rsidRPr="00306FDE">
        <w:rPr>
          <w:rFonts w:ascii="Arial" w:hAnsi="Arial" w:cs="Arial"/>
          <w:sz w:val="22"/>
          <w:szCs w:val="22"/>
        </w:rPr>
        <w:t>Reservists are required to utilise all leave entitlement they have accrued with the MoD prior to returning to the University</w:t>
      </w:r>
      <w:r w:rsidR="00AA3B4F" w:rsidRPr="00AA3B4F">
        <w:rPr>
          <w:rFonts w:ascii="Arial" w:hAnsi="Arial" w:cs="Arial"/>
          <w:color w:val="FF0000"/>
          <w:sz w:val="22"/>
          <w:szCs w:val="22"/>
        </w:rPr>
        <w:t>.</w:t>
      </w:r>
    </w:p>
    <w:p w:rsidR="00E47F41" w:rsidRDefault="00E47F41" w:rsidP="00856F7C">
      <w:pPr>
        <w:jc w:val="both"/>
        <w:rPr>
          <w:rFonts w:ascii="Arial" w:hAnsi="Arial" w:cs="Arial"/>
          <w:sz w:val="22"/>
          <w:szCs w:val="22"/>
        </w:rPr>
      </w:pPr>
    </w:p>
    <w:p w:rsidR="002D4145" w:rsidRPr="00E42FE5" w:rsidRDefault="00195CB2" w:rsidP="00856F7C">
      <w:pPr>
        <w:jc w:val="both"/>
        <w:rPr>
          <w:rFonts w:ascii="Arial" w:hAnsi="Arial" w:cs="Arial"/>
          <w:sz w:val="22"/>
          <w:szCs w:val="22"/>
          <w:u w:val="single"/>
        </w:rPr>
      </w:pPr>
      <w:r w:rsidRPr="00E42FE5">
        <w:rPr>
          <w:rFonts w:ascii="Arial" w:hAnsi="Arial" w:cs="Arial"/>
          <w:sz w:val="22"/>
          <w:szCs w:val="22"/>
          <w:u w:val="single"/>
        </w:rPr>
        <w:t>6.4</w:t>
      </w:r>
      <w:r w:rsidRPr="00E42FE5">
        <w:rPr>
          <w:rFonts w:ascii="Arial" w:hAnsi="Arial" w:cs="Arial"/>
          <w:sz w:val="22"/>
          <w:szCs w:val="22"/>
          <w:u w:val="single"/>
        </w:rPr>
        <w:tab/>
      </w:r>
      <w:r w:rsidR="002D4145" w:rsidRPr="00E42FE5">
        <w:rPr>
          <w:rFonts w:ascii="Arial" w:hAnsi="Arial" w:cs="Arial"/>
          <w:sz w:val="22"/>
          <w:szCs w:val="22"/>
          <w:u w:val="single"/>
        </w:rPr>
        <w:t>Sick Pay</w:t>
      </w:r>
    </w:p>
    <w:p w:rsidR="0080612B" w:rsidRPr="00E42FE5" w:rsidRDefault="0080612B" w:rsidP="00856F7C">
      <w:pPr>
        <w:jc w:val="both"/>
        <w:rPr>
          <w:rFonts w:ascii="Arial" w:hAnsi="Arial" w:cs="Arial"/>
          <w:sz w:val="22"/>
          <w:szCs w:val="22"/>
        </w:rPr>
      </w:pPr>
      <w:r w:rsidRPr="00E42FE5">
        <w:rPr>
          <w:rFonts w:ascii="Arial" w:hAnsi="Arial" w:cs="Arial"/>
          <w:sz w:val="22"/>
          <w:szCs w:val="22"/>
        </w:rPr>
        <w:t xml:space="preserve">Should a </w:t>
      </w:r>
      <w:r w:rsidR="00DB6846" w:rsidRPr="00E42FE5">
        <w:rPr>
          <w:rFonts w:ascii="Arial" w:hAnsi="Arial" w:cs="Arial"/>
          <w:sz w:val="22"/>
          <w:szCs w:val="22"/>
        </w:rPr>
        <w:t>R</w:t>
      </w:r>
      <w:r w:rsidR="00362392" w:rsidRPr="00E42FE5">
        <w:rPr>
          <w:rFonts w:ascii="Arial" w:hAnsi="Arial" w:cs="Arial"/>
          <w:sz w:val="22"/>
          <w:szCs w:val="22"/>
        </w:rPr>
        <w:t>eservist become sick or injured during mobilisation they will be covered by the Defence Medical Serv</w:t>
      </w:r>
      <w:r w:rsidR="00E42FE5">
        <w:rPr>
          <w:rFonts w:ascii="Arial" w:hAnsi="Arial" w:cs="Arial"/>
          <w:sz w:val="22"/>
          <w:szCs w:val="22"/>
        </w:rPr>
        <w:t>ices and any financial assistance</w:t>
      </w:r>
      <w:r w:rsidR="00362392" w:rsidRPr="00E42FE5">
        <w:rPr>
          <w:rFonts w:ascii="Arial" w:hAnsi="Arial" w:cs="Arial"/>
          <w:sz w:val="22"/>
          <w:szCs w:val="22"/>
        </w:rPr>
        <w:t xml:space="preserve"> will continue to be received (including pay) until demobilisation.</w:t>
      </w:r>
      <w:r w:rsidR="00A90583" w:rsidRPr="00E42FE5">
        <w:rPr>
          <w:rFonts w:ascii="Arial" w:hAnsi="Arial" w:cs="Arial"/>
          <w:sz w:val="22"/>
          <w:szCs w:val="22"/>
        </w:rPr>
        <w:t xml:space="preserve"> </w:t>
      </w:r>
    </w:p>
    <w:p w:rsidR="00306FDE" w:rsidRDefault="00306FDE" w:rsidP="00856F7C">
      <w:pPr>
        <w:jc w:val="both"/>
        <w:rPr>
          <w:rFonts w:ascii="Arial" w:hAnsi="Arial" w:cs="Arial"/>
          <w:sz w:val="22"/>
          <w:szCs w:val="22"/>
          <w:u w:val="single"/>
        </w:rPr>
      </w:pPr>
    </w:p>
    <w:p w:rsidR="002D4145" w:rsidRDefault="00195CB2" w:rsidP="00856F7C">
      <w:pPr>
        <w:jc w:val="both"/>
        <w:rPr>
          <w:rFonts w:ascii="Arial" w:hAnsi="Arial" w:cs="Arial"/>
          <w:sz w:val="22"/>
          <w:szCs w:val="22"/>
          <w:u w:val="single"/>
        </w:rPr>
      </w:pPr>
      <w:r>
        <w:rPr>
          <w:rFonts w:ascii="Arial" w:hAnsi="Arial" w:cs="Arial"/>
          <w:sz w:val="22"/>
          <w:szCs w:val="22"/>
          <w:u w:val="single"/>
        </w:rPr>
        <w:t>6.5</w:t>
      </w:r>
      <w:r>
        <w:rPr>
          <w:rFonts w:ascii="Arial" w:hAnsi="Arial" w:cs="Arial"/>
          <w:sz w:val="22"/>
          <w:szCs w:val="22"/>
          <w:u w:val="single"/>
        </w:rPr>
        <w:tab/>
      </w:r>
      <w:r w:rsidR="002D4145">
        <w:rPr>
          <w:rFonts w:ascii="Arial" w:hAnsi="Arial" w:cs="Arial"/>
          <w:sz w:val="22"/>
          <w:szCs w:val="22"/>
          <w:u w:val="single"/>
        </w:rPr>
        <w:t>Redundancy</w:t>
      </w:r>
    </w:p>
    <w:p w:rsidR="00AF2BBE" w:rsidRDefault="00DB6846" w:rsidP="00856F7C">
      <w:pPr>
        <w:jc w:val="both"/>
        <w:rPr>
          <w:rFonts w:ascii="Arial" w:hAnsi="Arial" w:cs="Arial"/>
          <w:sz w:val="22"/>
          <w:szCs w:val="22"/>
        </w:rPr>
      </w:pPr>
      <w:r>
        <w:rPr>
          <w:rFonts w:ascii="Arial" w:hAnsi="Arial" w:cs="Arial"/>
          <w:sz w:val="22"/>
          <w:szCs w:val="22"/>
        </w:rPr>
        <w:t>A R</w:t>
      </w:r>
      <w:r w:rsidR="00AF2BBE" w:rsidRPr="00AF2BBE">
        <w:rPr>
          <w:rFonts w:ascii="Arial" w:hAnsi="Arial" w:cs="Arial"/>
          <w:sz w:val="22"/>
          <w:szCs w:val="22"/>
        </w:rPr>
        <w:t xml:space="preserve">eservist will not be made redundant on the grounds of their </w:t>
      </w:r>
      <w:r w:rsidR="00AF2BBE">
        <w:rPr>
          <w:rFonts w:ascii="Arial" w:hAnsi="Arial" w:cs="Arial"/>
          <w:sz w:val="22"/>
          <w:szCs w:val="22"/>
        </w:rPr>
        <w:t xml:space="preserve">military duties or their potential </w:t>
      </w:r>
      <w:r w:rsidR="00BB41D3">
        <w:rPr>
          <w:rFonts w:ascii="Arial" w:hAnsi="Arial" w:cs="Arial"/>
          <w:sz w:val="22"/>
          <w:szCs w:val="22"/>
        </w:rPr>
        <w:t>mobilisation</w:t>
      </w:r>
      <w:r w:rsidR="00AF2BBE">
        <w:rPr>
          <w:rFonts w:ascii="Arial" w:hAnsi="Arial" w:cs="Arial"/>
          <w:sz w:val="22"/>
          <w:szCs w:val="22"/>
        </w:rPr>
        <w:t>. Any redundancy crit</w:t>
      </w:r>
      <w:r w:rsidR="00BB41D3">
        <w:rPr>
          <w:rFonts w:ascii="Arial" w:hAnsi="Arial" w:cs="Arial"/>
          <w:sz w:val="22"/>
          <w:szCs w:val="22"/>
        </w:rPr>
        <w:t>eria w</w:t>
      </w:r>
      <w:r>
        <w:rPr>
          <w:rFonts w:ascii="Arial" w:hAnsi="Arial" w:cs="Arial"/>
          <w:sz w:val="22"/>
          <w:szCs w:val="22"/>
        </w:rPr>
        <w:t>ill not discriminate against a R</w:t>
      </w:r>
      <w:r w:rsidR="00BB41D3">
        <w:rPr>
          <w:rFonts w:ascii="Arial" w:hAnsi="Arial" w:cs="Arial"/>
          <w:sz w:val="22"/>
          <w:szCs w:val="22"/>
        </w:rPr>
        <w:t xml:space="preserve">eservist on the grounds of their reserve </w:t>
      </w:r>
      <w:r w:rsidR="00DE5CE3">
        <w:rPr>
          <w:rFonts w:ascii="Arial" w:hAnsi="Arial" w:cs="Arial"/>
          <w:sz w:val="22"/>
          <w:szCs w:val="22"/>
        </w:rPr>
        <w:t>status</w:t>
      </w:r>
      <w:r w:rsidR="00BB41D3">
        <w:rPr>
          <w:rFonts w:ascii="Arial" w:hAnsi="Arial" w:cs="Arial"/>
          <w:sz w:val="22"/>
          <w:szCs w:val="22"/>
        </w:rPr>
        <w:t xml:space="preserve">, potential to be mobilised or absence due to mobilisation. </w:t>
      </w:r>
      <w:r w:rsidR="00BB41D3">
        <w:rPr>
          <w:rFonts w:ascii="Arial" w:hAnsi="Arial" w:cs="Arial"/>
          <w:sz w:val="22"/>
          <w:szCs w:val="22"/>
        </w:rPr>
        <w:lastRenderedPageBreak/>
        <w:t>Any period of mobilisation will be included when considering any service related to redundancy pay.</w:t>
      </w:r>
    </w:p>
    <w:p w:rsidR="00A90583" w:rsidRDefault="00A90583" w:rsidP="00856F7C">
      <w:pPr>
        <w:jc w:val="both"/>
        <w:rPr>
          <w:rFonts w:ascii="Arial" w:hAnsi="Arial" w:cs="Arial"/>
          <w:sz w:val="22"/>
          <w:szCs w:val="22"/>
        </w:rPr>
      </w:pPr>
    </w:p>
    <w:p w:rsidR="00306FDE" w:rsidRPr="00306FDE" w:rsidRDefault="00A90583" w:rsidP="00AE5CF0">
      <w:pPr>
        <w:jc w:val="both"/>
        <w:rPr>
          <w:rFonts w:ascii="Arial" w:hAnsi="Arial" w:cs="Arial"/>
          <w:sz w:val="22"/>
          <w:szCs w:val="22"/>
          <w:u w:val="single"/>
        </w:rPr>
      </w:pPr>
      <w:r w:rsidRPr="00306FDE">
        <w:rPr>
          <w:rFonts w:ascii="Arial" w:hAnsi="Arial" w:cs="Arial"/>
          <w:sz w:val="22"/>
          <w:szCs w:val="22"/>
          <w:u w:val="single"/>
        </w:rPr>
        <w:t>6.6</w:t>
      </w:r>
      <w:r w:rsidRPr="00306FDE">
        <w:rPr>
          <w:rFonts w:ascii="Arial" w:hAnsi="Arial" w:cs="Arial"/>
          <w:sz w:val="22"/>
          <w:szCs w:val="22"/>
          <w:u w:val="single"/>
        </w:rPr>
        <w:tab/>
        <w:t>Scotland Childcare Voucher Schemes</w:t>
      </w:r>
    </w:p>
    <w:p w:rsidR="00AE5CF0" w:rsidRPr="00306FDE" w:rsidRDefault="008D2411" w:rsidP="00AE5CF0">
      <w:pPr>
        <w:jc w:val="both"/>
        <w:rPr>
          <w:rFonts w:ascii="Arial" w:hAnsi="Arial" w:cs="Arial"/>
          <w:sz w:val="22"/>
          <w:szCs w:val="22"/>
          <w:u w:val="single"/>
        </w:rPr>
      </w:pPr>
      <w:r w:rsidRPr="00306FDE">
        <w:rPr>
          <w:rFonts w:ascii="Arial" w:hAnsi="Arial" w:cs="Arial"/>
          <w:sz w:val="22"/>
          <w:szCs w:val="22"/>
        </w:rPr>
        <w:t xml:space="preserve">The Reservist will be able to claim for full payments made in respect of the care of a dependent child. For more information please refer to </w:t>
      </w:r>
      <w:hyperlink r:id="rId14" w:history="1">
        <w:r w:rsidRPr="00306FDE">
          <w:rPr>
            <w:rStyle w:val="Hyperlink"/>
            <w:rFonts w:ascii="Arial" w:hAnsi="Arial" w:cs="Arial"/>
            <w:color w:val="auto"/>
            <w:sz w:val="22"/>
            <w:szCs w:val="22"/>
          </w:rPr>
          <w:t>www.legislation.gov.uk/uksi/2005/859/introduction</w:t>
        </w:r>
      </w:hyperlink>
      <w:r w:rsidRPr="00306FDE">
        <w:rPr>
          <w:rFonts w:ascii="Arial" w:hAnsi="Arial" w:cs="Arial"/>
          <w:sz w:val="22"/>
          <w:szCs w:val="22"/>
        </w:rPr>
        <w:t xml:space="preserve">  </w:t>
      </w:r>
      <w:r w:rsidR="00306FDE" w:rsidRPr="00306FDE">
        <w:rPr>
          <w:rFonts w:ascii="Arial" w:hAnsi="Arial" w:cs="Arial"/>
          <w:sz w:val="22"/>
          <w:szCs w:val="22"/>
        </w:rPr>
        <w:t>Membership of the child care voucher scheme will cease as the University will be unable to deduct payments from the Reservists salary.</w:t>
      </w:r>
    </w:p>
    <w:p w:rsidR="00AE5CF0" w:rsidRPr="0050047F" w:rsidRDefault="00AE5CF0" w:rsidP="00856F7C">
      <w:pPr>
        <w:jc w:val="both"/>
        <w:rPr>
          <w:rFonts w:ascii="Arial" w:hAnsi="Arial" w:cs="Arial"/>
          <w:b/>
          <w:sz w:val="22"/>
          <w:szCs w:val="22"/>
        </w:rPr>
      </w:pPr>
    </w:p>
    <w:p w:rsidR="00AE5CF0" w:rsidRPr="00306FDE" w:rsidRDefault="00AE5CF0" w:rsidP="00856F7C">
      <w:pPr>
        <w:jc w:val="both"/>
        <w:rPr>
          <w:rFonts w:ascii="Arial" w:hAnsi="Arial" w:cs="Arial"/>
          <w:sz w:val="22"/>
          <w:szCs w:val="22"/>
          <w:u w:val="single"/>
        </w:rPr>
      </w:pPr>
      <w:r w:rsidRPr="00306FDE">
        <w:rPr>
          <w:rFonts w:ascii="Arial" w:hAnsi="Arial" w:cs="Arial"/>
          <w:sz w:val="22"/>
          <w:szCs w:val="22"/>
          <w:u w:val="single"/>
        </w:rPr>
        <w:t xml:space="preserve">6.7 </w:t>
      </w:r>
      <w:r w:rsidRPr="00306FDE">
        <w:rPr>
          <w:rFonts w:ascii="Arial" w:hAnsi="Arial" w:cs="Arial"/>
          <w:sz w:val="22"/>
          <w:szCs w:val="22"/>
          <w:u w:val="single"/>
        </w:rPr>
        <w:tab/>
        <w:t>Car Parking</w:t>
      </w:r>
    </w:p>
    <w:p w:rsidR="00AE5CF0" w:rsidRPr="00306FDE" w:rsidRDefault="00AD45DC" w:rsidP="00856F7C">
      <w:pPr>
        <w:jc w:val="both"/>
        <w:rPr>
          <w:rFonts w:ascii="Arial" w:hAnsi="Arial" w:cs="Arial"/>
          <w:sz w:val="22"/>
          <w:szCs w:val="22"/>
        </w:rPr>
      </w:pPr>
      <w:r w:rsidRPr="00306FDE">
        <w:rPr>
          <w:rFonts w:ascii="Arial" w:hAnsi="Arial" w:cs="Arial"/>
          <w:sz w:val="22"/>
          <w:szCs w:val="22"/>
        </w:rPr>
        <w:t>On c</w:t>
      </w:r>
      <w:r w:rsidR="00AD7DA5" w:rsidRPr="00306FDE">
        <w:rPr>
          <w:rFonts w:ascii="Arial" w:hAnsi="Arial" w:cs="Arial"/>
          <w:sz w:val="22"/>
          <w:szCs w:val="22"/>
        </w:rPr>
        <w:t xml:space="preserve">ampus </w:t>
      </w:r>
      <w:r w:rsidR="00E42FE5">
        <w:rPr>
          <w:rFonts w:ascii="Arial" w:hAnsi="Arial" w:cs="Arial"/>
          <w:sz w:val="22"/>
          <w:szCs w:val="22"/>
        </w:rPr>
        <w:t xml:space="preserve">and council car parking </w:t>
      </w:r>
      <w:r w:rsidR="00AD7DA5" w:rsidRPr="00306FDE">
        <w:rPr>
          <w:rFonts w:ascii="Arial" w:hAnsi="Arial" w:cs="Arial"/>
          <w:sz w:val="22"/>
          <w:szCs w:val="22"/>
        </w:rPr>
        <w:t>permits are purchased on an annual basis in December each year</w:t>
      </w:r>
      <w:r w:rsidR="00DC2894" w:rsidRPr="00306FDE">
        <w:rPr>
          <w:rFonts w:ascii="Arial" w:hAnsi="Arial" w:cs="Arial"/>
          <w:sz w:val="22"/>
          <w:szCs w:val="22"/>
        </w:rPr>
        <w:t xml:space="preserve"> via salary sacrifice</w:t>
      </w:r>
      <w:r w:rsidR="00C1196A" w:rsidRPr="00306FDE">
        <w:rPr>
          <w:rFonts w:ascii="Arial" w:hAnsi="Arial" w:cs="Arial"/>
          <w:sz w:val="22"/>
          <w:szCs w:val="22"/>
        </w:rPr>
        <w:t xml:space="preserve"> and deductions are made from the employee’s salary on a monthly basis. Should a Reservist be mobilised they will be able to stop payment</w:t>
      </w:r>
      <w:r w:rsidR="00AD7DA5" w:rsidRPr="00306FDE">
        <w:rPr>
          <w:rFonts w:ascii="Arial" w:hAnsi="Arial" w:cs="Arial"/>
          <w:sz w:val="22"/>
          <w:szCs w:val="22"/>
        </w:rPr>
        <w:t>s for their permit</w:t>
      </w:r>
      <w:r w:rsidR="0092639C">
        <w:rPr>
          <w:rFonts w:ascii="Arial" w:hAnsi="Arial" w:cs="Arial"/>
          <w:sz w:val="22"/>
          <w:szCs w:val="22"/>
        </w:rPr>
        <w:t>.</w:t>
      </w:r>
      <w:r w:rsidR="00C1196A" w:rsidRPr="00306FDE">
        <w:rPr>
          <w:rFonts w:ascii="Arial" w:hAnsi="Arial" w:cs="Arial"/>
          <w:sz w:val="22"/>
          <w:szCs w:val="22"/>
        </w:rPr>
        <w:t xml:space="preserve"> </w:t>
      </w:r>
      <w:r w:rsidR="00A349AD" w:rsidRPr="00306FDE">
        <w:rPr>
          <w:rFonts w:ascii="Arial" w:hAnsi="Arial" w:cs="Arial"/>
          <w:sz w:val="22"/>
          <w:szCs w:val="22"/>
        </w:rPr>
        <w:t>When a Reservist returns to work they</w:t>
      </w:r>
      <w:r w:rsidR="00C1196A" w:rsidRPr="00306FDE">
        <w:rPr>
          <w:rFonts w:ascii="Arial" w:hAnsi="Arial" w:cs="Arial"/>
          <w:sz w:val="22"/>
          <w:szCs w:val="22"/>
        </w:rPr>
        <w:t xml:space="preserve"> will be given the opportunity to </w:t>
      </w:r>
      <w:r w:rsidR="00AD7DA5" w:rsidRPr="00306FDE">
        <w:rPr>
          <w:rFonts w:ascii="Arial" w:hAnsi="Arial" w:cs="Arial"/>
          <w:sz w:val="22"/>
          <w:szCs w:val="22"/>
        </w:rPr>
        <w:t>apply for a new car parking permit in the normal way at the beginning of the new applicatio</w:t>
      </w:r>
      <w:r w:rsidR="00A349AD" w:rsidRPr="00306FDE">
        <w:rPr>
          <w:rFonts w:ascii="Arial" w:hAnsi="Arial" w:cs="Arial"/>
          <w:sz w:val="22"/>
          <w:szCs w:val="22"/>
        </w:rPr>
        <w:t>n year</w:t>
      </w:r>
      <w:r w:rsidR="00AD7DA5" w:rsidRPr="00306FDE">
        <w:rPr>
          <w:rFonts w:ascii="Arial" w:hAnsi="Arial" w:cs="Arial"/>
          <w:sz w:val="22"/>
          <w:szCs w:val="22"/>
        </w:rPr>
        <w:t>.</w:t>
      </w:r>
      <w:r w:rsidR="00C1196A" w:rsidRPr="00306FDE">
        <w:rPr>
          <w:rFonts w:ascii="Arial" w:hAnsi="Arial" w:cs="Arial"/>
          <w:sz w:val="22"/>
          <w:szCs w:val="22"/>
        </w:rPr>
        <w:t xml:space="preserve"> </w:t>
      </w:r>
    </w:p>
    <w:p w:rsidR="00C1196A" w:rsidRPr="003D69A6" w:rsidRDefault="00C1196A" w:rsidP="00856F7C">
      <w:pPr>
        <w:jc w:val="both"/>
        <w:rPr>
          <w:rFonts w:ascii="Arial" w:hAnsi="Arial" w:cs="Arial"/>
          <w:color w:val="FF0000"/>
          <w:sz w:val="22"/>
          <w:szCs w:val="22"/>
        </w:rPr>
      </w:pPr>
    </w:p>
    <w:p w:rsidR="00195CB2" w:rsidRPr="00306FDE" w:rsidRDefault="00E47F41" w:rsidP="00856F7C">
      <w:pPr>
        <w:jc w:val="both"/>
        <w:rPr>
          <w:rFonts w:ascii="Arial" w:hAnsi="Arial" w:cs="Arial"/>
          <w:sz w:val="22"/>
          <w:szCs w:val="22"/>
          <w:u w:val="single"/>
        </w:rPr>
      </w:pPr>
      <w:r w:rsidRPr="00306FDE">
        <w:rPr>
          <w:rFonts w:ascii="Arial" w:hAnsi="Arial" w:cs="Arial"/>
          <w:sz w:val="22"/>
          <w:szCs w:val="22"/>
          <w:u w:val="single"/>
        </w:rPr>
        <w:t xml:space="preserve">6.8 </w:t>
      </w:r>
      <w:r w:rsidRPr="00306FDE">
        <w:rPr>
          <w:rFonts w:ascii="Arial" w:hAnsi="Arial" w:cs="Arial"/>
          <w:sz w:val="22"/>
          <w:szCs w:val="22"/>
          <w:u w:val="single"/>
        </w:rPr>
        <w:tab/>
        <w:t xml:space="preserve">Cycle </w:t>
      </w:r>
      <w:proofErr w:type="gramStart"/>
      <w:r w:rsidRPr="00306FDE">
        <w:rPr>
          <w:rFonts w:ascii="Arial" w:hAnsi="Arial" w:cs="Arial"/>
          <w:sz w:val="22"/>
          <w:szCs w:val="22"/>
          <w:u w:val="single"/>
        </w:rPr>
        <w:t>To</w:t>
      </w:r>
      <w:proofErr w:type="gramEnd"/>
      <w:r w:rsidRPr="00306FDE">
        <w:rPr>
          <w:rFonts w:ascii="Arial" w:hAnsi="Arial" w:cs="Arial"/>
          <w:sz w:val="22"/>
          <w:szCs w:val="22"/>
          <w:u w:val="single"/>
        </w:rPr>
        <w:t xml:space="preserve"> W</w:t>
      </w:r>
      <w:r w:rsidR="00E42FE5">
        <w:rPr>
          <w:rFonts w:ascii="Arial" w:hAnsi="Arial" w:cs="Arial"/>
          <w:sz w:val="22"/>
          <w:szCs w:val="22"/>
          <w:u w:val="single"/>
        </w:rPr>
        <w:t>ork</w:t>
      </w:r>
    </w:p>
    <w:p w:rsidR="00DC2894" w:rsidRDefault="00DC2894" w:rsidP="00856F7C">
      <w:pPr>
        <w:jc w:val="both"/>
        <w:rPr>
          <w:rFonts w:ascii="Arial" w:hAnsi="Arial" w:cs="Arial"/>
          <w:sz w:val="22"/>
          <w:szCs w:val="22"/>
        </w:rPr>
      </w:pPr>
      <w:r w:rsidRPr="00306FDE">
        <w:rPr>
          <w:rFonts w:ascii="Arial" w:hAnsi="Arial" w:cs="Arial"/>
          <w:sz w:val="22"/>
          <w:szCs w:val="22"/>
        </w:rPr>
        <w:t xml:space="preserve">If a Reservist has taken advantage of the Cycle to Work </w:t>
      </w:r>
      <w:r w:rsidR="00306FDE" w:rsidRPr="00306FDE">
        <w:rPr>
          <w:rFonts w:ascii="Arial" w:hAnsi="Arial" w:cs="Arial"/>
          <w:sz w:val="22"/>
          <w:szCs w:val="22"/>
        </w:rPr>
        <w:t>Scheme</w:t>
      </w:r>
      <w:r w:rsidR="00E82081">
        <w:rPr>
          <w:rFonts w:ascii="Arial" w:hAnsi="Arial" w:cs="Arial"/>
          <w:sz w:val="22"/>
          <w:szCs w:val="22"/>
        </w:rPr>
        <w:t xml:space="preserve"> </w:t>
      </w:r>
      <w:r w:rsidR="00306FDE" w:rsidRPr="00306FDE">
        <w:rPr>
          <w:rFonts w:ascii="Arial" w:hAnsi="Arial" w:cs="Arial"/>
          <w:sz w:val="22"/>
          <w:szCs w:val="22"/>
        </w:rPr>
        <w:t>and</w:t>
      </w:r>
      <w:r w:rsidRPr="00306FDE">
        <w:rPr>
          <w:rFonts w:ascii="Arial" w:hAnsi="Arial" w:cs="Arial"/>
          <w:sz w:val="22"/>
          <w:szCs w:val="22"/>
        </w:rPr>
        <w:t xml:space="preserve"> </w:t>
      </w:r>
      <w:r w:rsidR="006B2CF9" w:rsidRPr="00306FDE">
        <w:rPr>
          <w:rFonts w:ascii="Arial" w:hAnsi="Arial" w:cs="Arial"/>
          <w:sz w:val="22"/>
          <w:szCs w:val="22"/>
        </w:rPr>
        <w:t>regular</w:t>
      </w:r>
      <w:r w:rsidRPr="00306FDE">
        <w:rPr>
          <w:rFonts w:ascii="Arial" w:hAnsi="Arial" w:cs="Arial"/>
          <w:sz w:val="22"/>
          <w:szCs w:val="22"/>
        </w:rPr>
        <w:t xml:space="preserve"> payments are </w:t>
      </w:r>
      <w:r w:rsidR="006B2CF9" w:rsidRPr="00306FDE">
        <w:rPr>
          <w:rFonts w:ascii="Arial" w:hAnsi="Arial" w:cs="Arial"/>
          <w:sz w:val="22"/>
          <w:szCs w:val="22"/>
        </w:rPr>
        <w:t>due</w:t>
      </w:r>
      <w:r w:rsidRPr="00306FDE">
        <w:rPr>
          <w:rFonts w:ascii="Arial" w:hAnsi="Arial" w:cs="Arial"/>
          <w:sz w:val="22"/>
          <w:szCs w:val="22"/>
        </w:rPr>
        <w:t xml:space="preserve"> </w:t>
      </w:r>
      <w:r w:rsidR="00E47F41" w:rsidRPr="00306FDE">
        <w:rPr>
          <w:rFonts w:ascii="Arial" w:hAnsi="Arial" w:cs="Arial"/>
          <w:sz w:val="22"/>
          <w:szCs w:val="22"/>
        </w:rPr>
        <w:t>to be made during mobilisation,</w:t>
      </w:r>
      <w:r w:rsidR="006B2CF9" w:rsidRPr="00306FDE">
        <w:rPr>
          <w:rFonts w:ascii="Arial" w:hAnsi="Arial" w:cs="Arial"/>
          <w:sz w:val="22"/>
          <w:szCs w:val="22"/>
        </w:rPr>
        <w:t xml:space="preserve"> the Reservist </w:t>
      </w:r>
      <w:r w:rsidR="00FE64DC">
        <w:rPr>
          <w:rFonts w:ascii="Arial" w:hAnsi="Arial" w:cs="Arial"/>
          <w:sz w:val="22"/>
          <w:szCs w:val="22"/>
        </w:rPr>
        <w:t xml:space="preserve">can make </w:t>
      </w:r>
      <w:r w:rsidR="00E47F41" w:rsidRPr="00306FDE">
        <w:rPr>
          <w:rFonts w:ascii="Arial" w:hAnsi="Arial" w:cs="Arial"/>
          <w:sz w:val="22"/>
          <w:szCs w:val="22"/>
        </w:rPr>
        <w:t>arrangements</w:t>
      </w:r>
      <w:r w:rsidR="002A1625">
        <w:rPr>
          <w:rFonts w:ascii="Arial" w:hAnsi="Arial" w:cs="Arial"/>
          <w:sz w:val="22"/>
          <w:szCs w:val="22"/>
        </w:rPr>
        <w:t xml:space="preserve"> to finalise the payments or this can be recovered when the individual returns to work.</w:t>
      </w:r>
    </w:p>
    <w:p w:rsidR="002A1625" w:rsidRPr="00306FDE" w:rsidRDefault="002A1625" w:rsidP="00856F7C">
      <w:pPr>
        <w:jc w:val="both"/>
        <w:rPr>
          <w:rFonts w:ascii="Arial" w:hAnsi="Arial" w:cs="Arial"/>
          <w:sz w:val="22"/>
          <w:szCs w:val="22"/>
        </w:rPr>
      </w:pPr>
    </w:p>
    <w:p w:rsidR="00DC2894" w:rsidRPr="00306FDE" w:rsidRDefault="00E47F41" w:rsidP="00856F7C">
      <w:pPr>
        <w:jc w:val="both"/>
        <w:rPr>
          <w:rFonts w:ascii="Arial" w:hAnsi="Arial" w:cs="Arial"/>
          <w:sz w:val="22"/>
          <w:szCs w:val="22"/>
          <w:u w:val="single"/>
        </w:rPr>
      </w:pPr>
      <w:r w:rsidRPr="00306FDE">
        <w:rPr>
          <w:rFonts w:ascii="Arial" w:hAnsi="Arial" w:cs="Arial"/>
          <w:sz w:val="22"/>
          <w:szCs w:val="22"/>
          <w:u w:val="single"/>
        </w:rPr>
        <w:t>6.9</w:t>
      </w:r>
      <w:r w:rsidRPr="00306FDE">
        <w:rPr>
          <w:rFonts w:ascii="Arial" w:hAnsi="Arial" w:cs="Arial"/>
          <w:sz w:val="22"/>
          <w:szCs w:val="22"/>
          <w:u w:val="single"/>
        </w:rPr>
        <w:tab/>
        <w:t>Give As You E</w:t>
      </w:r>
      <w:r w:rsidR="00DC2894" w:rsidRPr="00306FDE">
        <w:rPr>
          <w:rFonts w:ascii="Arial" w:hAnsi="Arial" w:cs="Arial"/>
          <w:sz w:val="22"/>
          <w:szCs w:val="22"/>
          <w:u w:val="single"/>
        </w:rPr>
        <w:t>arn</w:t>
      </w:r>
    </w:p>
    <w:p w:rsidR="00E47F41" w:rsidRPr="00306FDE" w:rsidRDefault="00E47F41" w:rsidP="00856F7C">
      <w:pPr>
        <w:jc w:val="both"/>
        <w:rPr>
          <w:rFonts w:ascii="Arial" w:hAnsi="Arial" w:cs="Arial"/>
          <w:sz w:val="22"/>
          <w:szCs w:val="22"/>
        </w:rPr>
      </w:pPr>
      <w:r w:rsidRPr="00306FDE">
        <w:rPr>
          <w:rFonts w:ascii="Arial" w:hAnsi="Arial" w:cs="Arial"/>
          <w:sz w:val="22"/>
          <w:szCs w:val="22"/>
        </w:rPr>
        <w:t xml:space="preserve">Should a Reservist wish to continue with a Give </w:t>
      </w:r>
      <w:proofErr w:type="gramStart"/>
      <w:r w:rsidRPr="00306FDE">
        <w:rPr>
          <w:rFonts w:ascii="Arial" w:hAnsi="Arial" w:cs="Arial"/>
          <w:sz w:val="22"/>
          <w:szCs w:val="22"/>
        </w:rPr>
        <w:t>As</w:t>
      </w:r>
      <w:proofErr w:type="gramEnd"/>
      <w:r w:rsidRPr="00306FDE">
        <w:rPr>
          <w:rFonts w:ascii="Arial" w:hAnsi="Arial" w:cs="Arial"/>
          <w:sz w:val="22"/>
          <w:szCs w:val="22"/>
        </w:rPr>
        <w:t xml:space="preserve"> You Earn scheme when mobilised, they should organise this via the MoD.</w:t>
      </w:r>
    </w:p>
    <w:p w:rsidR="002D4145" w:rsidRPr="00306FDE" w:rsidRDefault="002D4145" w:rsidP="00856F7C">
      <w:pPr>
        <w:jc w:val="both"/>
        <w:rPr>
          <w:rFonts w:ascii="Arial" w:hAnsi="Arial" w:cs="Arial"/>
          <w:sz w:val="22"/>
          <w:szCs w:val="22"/>
          <w:u w:val="single"/>
        </w:rPr>
      </w:pPr>
    </w:p>
    <w:p w:rsidR="00AA1ACF" w:rsidRDefault="00AA1ACF" w:rsidP="00856F7C">
      <w:pPr>
        <w:jc w:val="both"/>
        <w:rPr>
          <w:rFonts w:ascii="Arial" w:hAnsi="Arial" w:cs="Arial"/>
          <w:b/>
          <w:sz w:val="22"/>
          <w:szCs w:val="22"/>
        </w:rPr>
      </w:pPr>
      <w:r w:rsidRPr="00AA1ACF">
        <w:rPr>
          <w:rFonts w:ascii="Arial" w:hAnsi="Arial" w:cs="Arial"/>
          <w:b/>
          <w:sz w:val="22"/>
          <w:szCs w:val="22"/>
        </w:rPr>
        <w:t>7. Financial Assistance for the Employers</w:t>
      </w:r>
    </w:p>
    <w:p w:rsidR="00BB41D3" w:rsidRDefault="00BB41D3" w:rsidP="00856F7C">
      <w:pPr>
        <w:jc w:val="both"/>
        <w:rPr>
          <w:rFonts w:ascii="Arial" w:hAnsi="Arial" w:cs="Arial"/>
          <w:b/>
          <w:sz w:val="22"/>
          <w:szCs w:val="22"/>
        </w:rPr>
      </w:pPr>
    </w:p>
    <w:p w:rsidR="00BB41D3" w:rsidRDefault="00BB41D3" w:rsidP="00856F7C">
      <w:pPr>
        <w:jc w:val="both"/>
        <w:rPr>
          <w:rFonts w:ascii="Arial" w:hAnsi="Arial" w:cs="Arial"/>
          <w:sz w:val="22"/>
          <w:szCs w:val="22"/>
        </w:rPr>
      </w:pPr>
      <w:r w:rsidRPr="00BB41D3">
        <w:rPr>
          <w:rFonts w:ascii="Arial" w:hAnsi="Arial" w:cs="Arial"/>
          <w:sz w:val="22"/>
          <w:szCs w:val="22"/>
        </w:rPr>
        <w:t xml:space="preserve">Where an employee’s mobilisation results </w:t>
      </w:r>
      <w:r w:rsidR="00DE5CE3">
        <w:rPr>
          <w:rFonts w:ascii="Arial" w:hAnsi="Arial" w:cs="Arial"/>
          <w:sz w:val="22"/>
          <w:szCs w:val="22"/>
        </w:rPr>
        <w:t>in additional costs the University</w:t>
      </w:r>
      <w:r w:rsidRPr="00BB41D3">
        <w:rPr>
          <w:rFonts w:ascii="Arial" w:hAnsi="Arial" w:cs="Arial"/>
          <w:sz w:val="22"/>
          <w:szCs w:val="22"/>
        </w:rPr>
        <w:t xml:space="preserve"> may seek compensation from</w:t>
      </w:r>
      <w:r>
        <w:rPr>
          <w:rFonts w:ascii="Arial" w:hAnsi="Arial" w:cs="Arial"/>
          <w:sz w:val="22"/>
          <w:szCs w:val="22"/>
        </w:rPr>
        <w:t xml:space="preserve"> </w:t>
      </w:r>
      <w:r w:rsidRPr="00BB41D3">
        <w:rPr>
          <w:rFonts w:ascii="Arial" w:hAnsi="Arial" w:cs="Arial"/>
          <w:sz w:val="22"/>
          <w:szCs w:val="22"/>
        </w:rPr>
        <w:t>t</w:t>
      </w:r>
      <w:r>
        <w:rPr>
          <w:rFonts w:ascii="Arial" w:hAnsi="Arial" w:cs="Arial"/>
          <w:sz w:val="22"/>
          <w:szCs w:val="22"/>
        </w:rPr>
        <w:t>he MoD e.g. overtime costs for</w:t>
      </w:r>
      <w:r w:rsidR="00DB6846">
        <w:rPr>
          <w:rFonts w:ascii="Arial" w:hAnsi="Arial" w:cs="Arial"/>
          <w:sz w:val="22"/>
          <w:szCs w:val="22"/>
        </w:rPr>
        <w:t xml:space="preserve"> another employee to cover the R</w:t>
      </w:r>
      <w:r>
        <w:rPr>
          <w:rFonts w:ascii="Arial" w:hAnsi="Arial" w:cs="Arial"/>
          <w:sz w:val="22"/>
          <w:szCs w:val="22"/>
        </w:rPr>
        <w:t>eservists work, advertising for a replacement, costs of hiring a temporary replacement and training cost for the temporary replacement (the MoD will not pay for training that the University would have carried out anyway).</w:t>
      </w:r>
    </w:p>
    <w:p w:rsidR="00BB41D3" w:rsidRDefault="00BB41D3" w:rsidP="00856F7C">
      <w:pPr>
        <w:jc w:val="both"/>
        <w:rPr>
          <w:rFonts w:ascii="Arial" w:hAnsi="Arial" w:cs="Arial"/>
          <w:sz w:val="22"/>
          <w:szCs w:val="22"/>
        </w:rPr>
      </w:pPr>
    </w:p>
    <w:p w:rsidR="00BB41D3" w:rsidRPr="00F0326A" w:rsidRDefault="00BB41D3" w:rsidP="00856F7C">
      <w:pPr>
        <w:jc w:val="both"/>
        <w:rPr>
          <w:rFonts w:ascii="Arial" w:hAnsi="Arial" w:cs="Arial"/>
          <w:b/>
          <w:sz w:val="22"/>
          <w:szCs w:val="22"/>
        </w:rPr>
      </w:pPr>
      <w:r w:rsidRPr="00F0326A">
        <w:rPr>
          <w:rFonts w:ascii="Arial" w:hAnsi="Arial" w:cs="Arial"/>
          <w:b/>
          <w:sz w:val="22"/>
          <w:szCs w:val="22"/>
        </w:rPr>
        <w:t xml:space="preserve">8. </w:t>
      </w:r>
      <w:r w:rsidR="00F0326A" w:rsidRPr="00F0326A">
        <w:rPr>
          <w:rFonts w:ascii="Arial" w:hAnsi="Arial" w:cs="Arial"/>
          <w:b/>
          <w:sz w:val="22"/>
          <w:szCs w:val="22"/>
        </w:rPr>
        <w:t>Support on Return to Work</w:t>
      </w:r>
    </w:p>
    <w:p w:rsidR="00BB41D3" w:rsidRPr="00BB41D3" w:rsidRDefault="00BB41D3" w:rsidP="00856F7C">
      <w:pPr>
        <w:jc w:val="both"/>
        <w:rPr>
          <w:rFonts w:ascii="Arial" w:hAnsi="Arial" w:cs="Arial"/>
          <w:sz w:val="22"/>
          <w:szCs w:val="22"/>
        </w:rPr>
      </w:pPr>
    </w:p>
    <w:p w:rsidR="002D4145" w:rsidRDefault="00F0326A" w:rsidP="00856F7C">
      <w:pPr>
        <w:jc w:val="both"/>
        <w:rPr>
          <w:rFonts w:ascii="Arial" w:hAnsi="Arial" w:cs="Arial"/>
          <w:sz w:val="22"/>
          <w:szCs w:val="22"/>
        </w:rPr>
      </w:pPr>
      <w:r w:rsidRPr="00F0326A">
        <w:rPr>
          <w:rFonts w:ascii="Arial" w:hAnsi="Arial" w:cs="Arial"/>
          <w:sz w:val="22"/>
          <w:szCs w:val="22"/>
        </w:rPr>
        <w:t>In add</w:t>
      </w:r>
      <w:r>
        <w:rPr>
          <w:rFonts w:ascii="Arial" w:hAnsi="Arial" w:cs="Arial"/>
          <w:sz w:val="22"/>
          <w:szCs w:val="22"/>
        </w:rPr>
        <w:t xml:space="preserve">ition to the MoD </w:t>
      </w:r>
      <w:r w:rsidR="00F14B8B">
        <w:rPr>
          <w:rFonts w:ascii="Arial" w:hAnsi="Arial" w:cs="Arial"/>
          <w:sz w:val="22"/>
          <w:szCs w:val="22"/>
        </w:rPr>
        <w:t xml:space="preserve">notifying the University of the </w:t>
      </w:r>
      <w:proofErr w:type="gramStart"/>
      <w:r>
        <w:rPr>
          <w:rFonts w:ascii="Arial" w:hAnsi="Arial" w:cs="Arial"/>
          <w:sz w:val="22"/>
          <w:szCs w:val="22"/>
        </w:rPr>
        <w:t>expect</w:t>
      </w:r>
      <w:r w:rsidR="00DB6846">
        <w:rPr>
          <w:rFonts w:ascii="Arial" w:hAnsi="Arial" w:cs="Arial"/>
          <w:sz w:val="22"/>
          <w:szCs w:val="22"/>
        </w:rPr>
        <w:t>ed date</w:t>
      </w:r>
      <w:proofErr w:type="gramEnd"/>
      <w:r w:rsidR="00DB6846">
        <w:rPr>
          <w:rFonts w:ascii="Arial" w:hAnsi="Arial" w:cs="Arial"/>
          <w:sz w:val="22"/>
          <w:szCs w:val="22"/>
        </w:rPr>
        <w:t xml:space="preserve"> of demobilisation, </w:t>
      </w:r>
      <w:r w:rsidR="0092639C">
        <w:rPr>
          <w:rFonts w:ascii="Arial" w:hAnsi="Arial" w:cs="Arial"/>
          <w:sz w:val="22"/>
          <w:szCs w:val="22"/>
        </w:rPr>
        <w:t xml:space="preserve">as far as is reasonably practical </w:t>
      </w:r>
      <w:r w:rsidR="00DB6846">
        <w:rPr>
          <w:rFonts w:ascii="Arial" w:hAnsi="Arial" w:cs="Arial"/>
          <w:sz w:val="22"/>
          <w:szCs w:val="22"/>
        </w:rPr>
        <w:t>the R</w:t>
      </w:r>
      <w:r>
        <w:rPr>
          <w:rFonts w:ascii="Arial" w:hAnsi="Arial" w:cs="Arial"/>
          <w:sz w:val="22"/>
          <w:szCs w:val="22"/>
        </w:rPr>
        <w:t>eservist should provide the University with as much notice as possible.</w:t>
      </w:r>
    </w:p>
    <w:p w:rsidR="00F0326A" w:rsidRDefault="00F0326A" w:rsidP="00856F7C">
      <w:pPr>
        <w:jc w:val="both"/>
        <w:rPr>
          <w:rFonts w:ascii="Arial" w:hAnsi="Arial" w:cs="Arial"/>
          <w:sz w:val="22"/>
          <w:szCs w:val="22"/>
        </w:rPr>
      </w:pPr>
    </w:p>
    <w:p w:rsidR="00F0326A" w:rsidRDefault="00F0326A" w:rsidP="00856F7C">
      <w:pPr>
        <w:jc w:val="both"/>
        <w:rPr>
          <w:rFonts w:ascii="Arial" w:hAnsi="Arial" w:cs="Arial"/>
          <w:sz w:val="22"/>
          <w:szCs w:val="22"/>
        </w:rPr>
      </w:pPr>
      <w:r>
        <w:rPr>
          <w:rFonts w:ascii="Arial" w:hAnsi="Arial" w:cs="Arial"/>
          <w:sz w:val="22"/>
          <w:szCs w:val="22"/>
        </w:rPr>
        <w:t>Demobilisation</w:t>
      </w:r>
      <w:r w:rsidR="00DB6846">
        <w:rPr>
          <w:rFonts w:ascii="Arial" w:hAnsi="Arial" w:cs="Arial"/>
          <w:sz w:val="22"/>
          <w:szCs w:val="22"/>
        </w:rPr>
        <w:t xml:space="preserve"> can be a difficult time for a R</w:t>
      </w:r>
      <w:r>
        <w:rPr>
          <w:rFonts w:ascii="Arial" w:hAnsi="Arial" w:cs="Arial"/>
          <w:sz w:val="22"/>
          <w:szCs w:val="22"/>
        </w:rPr>
        <w:t>eservist returning to work following a challenging deployment. Helping to ensure a smooth reintegration into the University will require consideration of the following:</w:t>
      </w:r>
    </w:p>
    <w:p w:rsidR="00E72F95" w:rsidRPr="00E72F95" w:rsidRDefault="002808B7" w:rsidP="00856F7C">
      <w:pPr>
        <w:pStyle w:val="ListParagraph"/>
        <w:numPr>
          <w:ilvl w:val="0"/>
          <w:numId w:val="3"/>
        </w:numPr>
        <w:jc w:val="both"/>
        <w:rPr>
          <w:rFonts w:ascii="Arial" w:hAnsi="Arial" w:cs="Arial"/>
          <w:sz w:val="22"/>
          <w:szCs w:val="22"/>
        </w:rPr>
      </w:pPr>
      <w:r>
        <w:rPr>
          <w:rFonts w:ascii="Arial" w:hAnsi="Arial" w:cs="Arial"/>
          <w:sz w:val="22"/>
          <w:szCs w:val="22"/>
        </w:rPr>
        <w:t>a</w:t>
      </w:r>
      <w:r w:rsidR="00DE5CE3">
        <w:rPr>
          <w:rFonts w:ascii="Arial" w:hAnsi="Arial" w:cs="Arial"/>
          <w:sz w:val="22"/>
          <w:szCs w:val="22"/>
        </w:rPr>
        <w:t xml:space="preserve"> return to work meeting being</w:t>
      </w:r>
      <w:r w:rsidR="00E72F95">
        <w:rPr>
          <w:rFonts w:ascii="Arial" w:hAnsi="Arial" w:cs="Arial"/>
          <w:sz w:val="22"/>
          <w:szCs w:val="22"/>
        </w:rPr>
        <w:t xml:space="preserve"> arranged with the line manager to discuss the mobilisation experience</w:t>
      </w:r>
      <w:r w:rsidR="003C786C">
        <w:rPr>
          <w:rFonts w:ascii="Arial" w:hAnsi="Arial" w:cs="Arial"/>
          <w:sz w:val="22"/>
          <w:szCs w:val="22"/>
        </w:rPr>
        <w:t xml:space="preserve"> a</w:t>
      </w:r>
      <w:r>
        <w:rPr>
          <w:rFonts w:ascii="Arial" w:hAnsi="Arial" w:cs="Arial"/>
          <w:sz w:val="22"/>
          <w:szCs w:val="22"/>
        </w:rPr>
        <w:t>nd to consider the points below;</w:t>
      </w:r>
    </w:p>
    <w:p w:rsidR="00F0326A" w:rsidRDefault="002808B7" w:rsidP="00856F7C">
      <w:pPr>
        <w:pStyle w:val="ListParagraph"/>
        <w:numPr>
          <w:ilvl w:val="0"/>
          <w:numId w:val="2"/>
        </w:numPr>
        <w:jc w:val="both"/>
        <w:rPr>
          <w:rFonts w:ascii="Arial" w:hAnsi="Arial" w:cs="Arial"/>
          <w:sz w:val="22"/>
          <w:szCs w:val="22"/>
        </w:rPr>
      </w:pPr>
      <w:r>
        <w:rPr>
          <w:rFonts w:ascii="Arial" w:hAnsi="Arial" w:cs="Arial"/>
          <w:sz w:val="22"/>
          <w:szCs w:val="22"/>
        </w:rPr>
        <w:t>t</w:t>
      </w:r>
      <w:r w:rsidR="00F0326A">
        <w:rPr>
          <w:rFonts w:ascii="Arial" w:hAnsi="Arial" w:cs="Arial"/>
          <w:sz w:val="22"/>
          <w:szCs w:val="22"/>
        </w:rPr>
        <w:t xml:space="preserve">he need to update them on the changes and </w:t>
      </w:r>
      <w:r w:rsidR="00E72F95">
        <w:rPr>
          <w:rFonts w:ascii="Arial" w:hAnsi="Arial" w:cs="Arial"/>
          <w:sz w:val="22"/>
          <w:szCs w:val="22"/>
        </w:rPr>
        <w:t>developments</w:t>
      </w:r>
      <w:r>
        <w:rPr>
          <w:rFonts w:ascii="Arial" w:hAnsi="Arial" w:cs="Arial"/>
          <w:sz w:val="22"/>
          <w:szCs w:val="22"/>
        </w:rPr>
        <w:t xml:space="preserve"> in the University;</w:t>
      </w:r>
    </w:p>
    <w:p w:rsidR="00F0326A" w:rsidRDefault="002808B7" w:rsidP="00856F7C">
      <w:pPr>
        <w:pStyle w:val="ListParagraph"/>
        <w:numPr>
          <w:ilvl w:val="0"/>
          <w:numId w:val="2"/>
        </w:numPr>
        <w:jc w:val="both"/>
        <w:rPr>
          <w:rFonts w:ascii="Arial" w:hAnsi="Arial" w:cs="Arial"/>
          <w:sz w:val="22"/>
          <w:szCs w:val="22"/>
        </w:rPr>
      </w:pPr>
      <w:r>
        <w:rPr>
          <w:rFonts w:ascii="Arial" w:hAnsi="Arial" w:cs="Arial"/>
          <w:sz w:val="22"/>
          <w:szCs w:val="22"/>
        </w:rPr>
        <w:t>t</w:t>
      </w:r>
      <w:r w:rsidR="00F0326A">
        <w:rPr>
          <w:rFonts w:ascii="Arial" w:hAnsi="Arial" w:cs="Arial"/>
          <w:sz w:val="22"/>
          <w:szCs w:val="22"/>
        </w:rPr>
        <w:t xml:space="preserve">he need to offer specific refresher </w:t>
      </w:r>
      <w:r w:rsidR="00E72F95">
        <w:rPr>
          <w:rFonts w:ascii="Arial" w:hAnsi="Arial" w:cs="Arial"/>
          <w:sz w:val="22"/>
          <w:szCs w:val="22"/>
        </w:rPr>
        <w:t>training</w:t>
      </w:r>
      <w:r w:rsidR="00F0326A">
        <w:rPr>
          <w:rFonts w:ascii="Arial" w:hAnsi="Arial" w:cs="Arial"/>
          <w:sz w:val="22"/>
          <w:szCs w:val="22"/>
        </w:rPr>
        <w:t xml:space="preserve"> where it</w:t>
      </w:r>
      <w:r>
        <w:rPr>
          <w:rFonts w:ascii="Arial" w:hAnsi="Arial" w:cs="Arial"/>
          <w:sz w:val="22"/>
          <w:szCs w:val="22"/>
        </w:rPr>
        <w:t xml:space="preserve"> is sought/considered necessary;</w:t>
      </w:r>
    </w:p>
    <w:p w:rsidR="00F0326A" w:rsidRDefault="002808B7" w:rsidP="00856F7C">
      <w:pPr>
        <w:pStyle w:val="ListParagraph"/>
        <w:numPr>
          <w:ilvl w:val="0"/>
          <w:numId w:val="2"/>
        </w:numPr>
        <w:jc w:val="both"/>
        <w:rPr>
          <w:rFonts w:ascii="Arial" w:hAnsi="Arial" w:cs="Arial"/>
          <w:sz w:val="22"/>
          <w:szCs w:val="22"/>
        </w:rPr>
      </w:pPr>
      <w:r>
        <w:rPr>
          <w:rFonts w:ascii="Arial" w:hAnsi="Arial" w:cs="Arial"/>
          <w:sz w:val="22"/>
          <w:szCs w:val="22"/>
        </w:rPr>
        <w:t>w</w:t>
      </w:r>
      <w:r w:rsidR="00F0326A">
        <w:rPr>
          <w:rFonts w:ascii="Arial" w:hAnsi="Arial" w:cs="Arial"/>
          <w:sz w:val="22"/>
          <w:szCs w:val="22"/>
        </w:rPr>
        <w:t xml:space="preserve">here the job duties have </w:t>
      </w:r>
      <w:r w:rsidR="00E72F95">
        <w:rPr>
          <w:rFonts w:ascii="Arial" w:hAnsi="Arial" w:cs="Arial"/>
          <w:sz w:val="22"/>
          <w:szCs w:val="22"/>
        </w:rPr>
        <w:t>changed</w:t>
      </w:r>
      <w:r w:rsidR="00F0326A">
        <w:rPr>
          <w:rFonts w:ascii="Arial" w:hAnsi="Arial" w:cs="Arial"/>
          <w:sz w:val="22"/>
          <w:szCs w:val="22"/>
        </w:rPr>
        <w:t xml:space="preserve"> since the mobilisation</w:t>
      </w:r>
      <w:r w:rsidR="00A349AD">
        <w:rPr>
          <w:rFonts w:ascii="Arial" w:hAnsi="Arial" w:cs="Arial"/>
          <w:sz w:val="22"/>
          <w:szCs w:val="22"/>
        </w:rPr>
        <w:t xml:space="preserve">, </w:t>
      </w:r>
      <w:r w:rsidR="00F0326A">
        <w:rPr>
          <w:rFonts w:ascii="Arial" w:hAnsi="Arial" w:cs="Arial"/>
          <w:sz w:val="22"/>
          <w:szCs w:val="22"/>
        </w:rPr>
        <w:t>a period</w:t>
      </w:r>
      <w:r w:rsidR="00E72F95">
        <w:rPr>
          <w:rFonts w:ascii="Arial" w:hAnsi="Arial" w:cs="Arial"/>
          <w:sz w:val="22"/>
          <w:szCs w:val="22"/>
        </w:rPr>
        <w:t xml:space="preserve"> of skills training may be required to assist </w:t>
      </w:r>
      <w:r>
        <w:rPr>
          <w:rFonts w:ascii="Arial" w:hAnsi="Arial" w:cs="Arial"/>
          <w:sz w:val="22"/>
          <w:szCs w:val="22"/>
        </w:rPr>
        <w:t>with the new aspects of the job;</w:t>
      </w:r>
    </w:p>
    <w:p w:rsidR="00E72F95" w:rsidRDefault="002808B7" w:rsidP="00856F7C">
      <w:pPr>
        <w:pStyle w:val="ListParagraph"/>
        <w:numPr>
          <w:ilvl w:val="0"/>
          <w:numId w:val="2"/>
        </w:numPr>
        <w:jc w:val="both"/>
        <w:rPr>
          <w:rFonts w:ascii="Arial" w:hAnsi="Arial" w:cs="Arial"/>
          <w:sz w:val="22"/>
          <w:szCs w:val="22"/>
        </w:rPr>
      </w:pPr>
      <w:r>
        <w:rPr>
          <w:rFonts w:ascii="Arial" w:hAnsi="Arial" w:cs="Arial"/>
          <w:sz w:val="22"/>
          <w:szCs w:val="22"/>
        </w:rPr>
        <w:t>w</w:t>
      </w:r>
      <w:r w:rsidR="00DB6846">
        <w:rPr>
          <w:rFonts w:ascii="Arial" w:hAnsi="Arial" w:cs="Arial"/>
          <w:sz w:val="22"/>
          <w:szCs w:val="22"/>
        </w:rPr>
        <w:t>hether the R</w:t>
      </w:r>
      <w:r w:rsidR="00E72F95">
        <w:rPr>
          <w:rFonts w:ascii="Arial" w:hAnsi="Arial" w:cs="Arial"/>
          <w:sz w:val="22"/>
          <w:szCs w:val="22"/>
        </w:rPr>
        <w:t>eservist can meet up with colleagues informally or socially before or aft</w:t>
      </w:r>
      <w:r w:rsidR="00DE5CE3">
        <w:rPr>
          <w:rFonts w:ascii="Arial" w:hAnsi="Arial" w:cs="Arial"/>
          <w:sz w:val="22"/>
          <w:szCs w:val="22"/>
        </w:rPr>
        <w:t>er</w:t>
      </w:r>
      <w:r w:rsidR="00E72F95">
        <w:rPr>
          <w:rFonts w:ascii="Arial" w:hAnsi="Arial" w:cs="Arial"/>
          <w:sz w:val="22"/>
          <w:szCs w:val="22"/>
        </w:rPr>
        <w:t xml:space="preserve"> returning to work to prevent any feeling of</w:t>
      </w:r>
      <w:r>
        <w:rPr>
          <w:rFonts w:ascii="Arial" w:hAnsi="Arial" w:cs="Arial"/>
          <w:sz w:val="22"/>
          <w:szCs w:val="22"/>
        </w:rPr>
        <w:t xml:space="preserve"> dislocation, if that is sought;</w:t>
      </w:r>
    </w:p>
    <w:p w:rsidR="002A1625" w:rsidRDefault="006C1230" w:rsidP="006C1230">
      <w:pPr>
        <w:pStyle w:val="ListParagraph"/>
        <w:numPr>
          <w:ilvl w:val="0"/>
          <w:numId w:val="2"/>
        </w:numPr>
        <w:jc w:val="both"/>
        <w:rPr>
          <w:rFonts w:ascii="Arial" w:hAnsi="Arial" w:cs="Arial"/>
          <w:sz w:val="22"/>
          <w:szCs w:val="22"/>
        </w:rPr>
      </w:pPr>
      <w:r w:rsidRPr="006C1230">
        <w:rPr>
          <w:rFonts w:ascii="Arial" w:hAnsi="Arial" w:cs="Arial"/>
          <w:sz w:val="22"/>
          <w:szCs w:val="22"/>
        </w:rPr>
        <w:t>the possibility of return</w:t>
      </w:r>
      <w:r>
        <w:rPr>
          <w:rFonts w:ascii="Arial" w:hAnsi="Arial" w:cs="Arial"/>
          <w:sz w:val="22"/>
          <w:szCs w:val="22"/>
        </w:rPr>
        <w:t xml:space="preserve">ing to work on a phased return i.e. working reduced hours </w:t>
      </w:r>
      <w:r w:rsidR="002A1625">
        <w:rPr>
          <w:rFonts w:ascii="Arial" w:hAnsi="Arial" w:cs="Arial"/>
          <w:sz w:val="22"/>
          <w:szCs w:val="22"/>
        </w:rPr>
        <w:t>during the R</w:t>
      </w:r>
      <w:r>
        <w:rPr>
          <w:rFonts w:ascii="Arial" w:hAnsi="Arial" w:cs="Arial"/>
          <w:sz w:val="22"/>
          <w:szCs w:val="22"/>
        </w:rPr>
        <w:t xml:space="preserve">eservist first couple of weeks back at work, utilising annual leave to facilitate the arrangement. </w:t>
      </w:r>
    </w:p>
    <w:p w:rsidR="00E72F95" w:rsidRPr="006C1230" w:rsidRDefault="002808B7" w:rsidP="006C1230">
      <w:pPr>
        <w:pStyle w:val="ListParagraph"/>
        <w:numPr>
          <w:ilvl w:val="0"/>
          <w:numId w:val="2"/>
        </w:numPr>
        <w:jc w:val="both"/>
        <w:rPr>
          <w:rFonts w:ascii="Arial" w:hAnsi="Arial" w:cs="Arial"/>
          <w:sz w:val="22"/>
          <w:szCs w:val="22"/>
        </w:rPr>
      </w:pPr>
      <w:r w:rsidRPr="006C1230">
        <w:rPr>
          <w:rFonts w:ascii="Arial" w:hAnsi="Arial" w:cs="Arial"/>
          <w:sz w:val="22"/>
          <w:szCs w:val="22"/>
        </w:rPr>
        <w:lastRenderedPageBreak/>
        <w:t>r</w:t>
      </w:r>
      <w:r w:rsidR="00E72F95" w:rsidRPr="006C1230">
        <w:rPr>
          <w:rFonts w:ascii="Arial" w:hAnsi="Arial" w:cs="Arial"/>
          <w:sz w:val="22"/>
          <w:szCs w:val="22"/>
        </w:rPr>
        <w:t>easonable time off to seek therapeutic treatment.</w:t>
      </w:r>
    </w:p>
    <w:p w:rsidR="00E72F95" w:rsidRDefault="00E72F95" w:rsidP="00856F7C">
      <w:pPr>
        <w:jc w:val="both"/>
        <w:rPr>
          <w:rFonts w:ascii="Arial" w:hAnsi="Arial" w:cs="Arial"/>
          <w:sz w:val="22"/>
          <w:szCs w:val="22"/>
        </w:rPr>
      </w:pPr>
    </w:p>
    <w:p w:rsidR="00E72F95" w:rsidRDefault="00C8702A" w:rsidP="00856F7C">
      <w:pPr>
        <w:jc w:val="both"/>
        <w:rPr>
          <w:rFonts w:ascii="Arial" w:hAnsi="Arial" w:cs="Arial"/>
          <w:sz w:val="22"/>
          <w:szCs w:val="22"/>
        </w:rPr>
      </w:pPr>
      <w:r>
        <w:rPr>
          <w:rFonts w:ascii="Arial" w:hAnsi="Arial" w:cs="Arial"/>
          <w:sz w:val="22"/>
          <w:szCs w:val="22"/>
        </w:rPr>
        <w:t>Wh</w:t>
      </w:r>
      <w:r w:rsidR="00DB6846">
        <w:rPr>
          <w:rFonts w:ascii="Arial" w:hAnsi="Arial" w:cs="Arial"/>
          <w:sz w:val="22"/>
          <w:szCs w:val="22"/>
        </w:rPr>
        <w:t>en an employer is advised by a R</w:t>
      </w:r>
      <w:r>
        <w:rPr>
          <w:rFonts w:ascii="Arial" w:hAnsi="Arial" w:cs="Arial"/>
          <w:sz w:val="22"/>
          <w:szCs w:val="22"/>
        </w:rPr>
        <w:t>eservist that they wish to return to work, the University is obliged to employ them in their old job as stated in the Reserve Forces (Safeguard of Employment Act 1985</w:t>
      </w:r>
      <w:r w:rsidR="00DE5CE3">
        <w:rPr>
          <w:rFonts w:ascii="Arial" w:hAnsi="Arial" w:cs="Arial"/>
          <w:sz w:val="22"/>
          <w:szCs w:val="22"/>
        </w:rPr>
        <w:t>)</w:t>
      </w:r>
      <w:r>
        <w:rPr>
          <w:rFonts w:ascii="Arial" w:hAnsi="Arial" w:cs="Arial"/>
          <w:sz w:val="22"/>
          <w:szCs w:val="22"/>
        </w:rPr>
        <w:t>. Where this is not possible they should be offered an equivalent position with the same terms and conditions of service. The right to return lasts for six months after demobilisation.</w:t>
      </w:r>
    </w:p>
    <w:p w:rsidR="00856F7C" w:rsidRDefault="00856F7C" w:rsidP="00856F7C">
      <w:pPr>
        <w:jc w:val="both"/>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5659"/>
      </w:tblGrid>
      <w:tr w:rsidR="00856F7C" w:rsidRPr="00A9231C" w:rsidTr="004549E3">
        <w:tc>
          <w:tcPr>
            <w:tcW w:w="3628" w:type="dxa"/>
            <w:tcBorders>
              <w:top w:val="single" w:sz="4" w:space="0" w:color="auto"/>
              <w:left w:val="single" w:sz="4" w:space="0" w:color="auto"/>
              <w:bottom w:val="single" w:sz="4" w:space="0" w:color="auto"/>
              <w:right w:val="nil"/>
            </w:tcBorders>
            <w:shd w:val="clear" w:color="auto" w:fill="000000"/>
          </w:tcPr>
          <w:p w:rsidR="00856F7C" w:rsidRPr="00A9231C" w:rsidRDefault="00856F7C" w:rsidP="00856F7C">
            <w:pPr>
              <w:jc w:val="both"/>
              <w:rPr>
                <w:rFonts w:ascii="Arial" w:hAnsi="Arial" w:cs="Arial"/>
                <w:color w:val="FFFFFF"/>
                <w:sz w:val="22"/>
                <w:szCs w:val="22"/>
              </w:rPr>
            </w:pPr>
            <w:r w:rsidRPr="00A9231C">
              <w:rPr>
                <w:rFonts w:ascii="Arial" w:hAnsi="Arial" w:cs="Arial"/>
                <w:color w:val="FFFFFF"/>
                <w:sz w:val="22"/>
                <w:szCs w:val="22"/>
              </w:rPr>
              <w:t>Document Information</w:t>
            </w:r>
          </w:p>
        </w:tc>
        <w:tc>
          <w:tcPr>
            <w:tcW w:w="5659" w:type="dxa"/>
            <w:tcBorders>
              <w:top w:val="single" w:sz="4" w:space="0" w:color="auto"/>
              <w:left w:val="nil"/>
              <w:bottom w:val="single" w:sz="4" w:space="0" w:color="auto"/>
              <w:right w:val="single" w:sz="4" w:space="0" w:color="auto"/>
            </w:tcBorders>
            <w:shd w:val="clear" w:color="auto" w:fill="000000"/>
          </w:tcPr>
          <w:p w:rsidR="00856F7C" w:rsidRPr="00A9231C" w:rsidRDefault="00856F7C" w:rsidP="00856F7C">
            <w:pPr>
              <w:jc w:val="both"/>
              <w:rPr>
                <w:rFonts w:ascii="Arial" w:hAnsi="Arial" w:cs="Arial"/>
                <w:color w:val="FFFFFF"/>
                <w:sz w:val="22"/>
                <w:szCs w:val="22"/>
              </w:rPr>
            </w:pPr>
          </w:p>
        </w:tc>
      </w:tr>
      <w:tr w:rsidR="00856F7C" w:rsidRPr="00A9231C" w:rsidTr="004549E3">
        <w:tc>
          <w:tcPr>
            <w:tcW w:w="3628" w:type="dxa"/>
            <w:tcBorders>
              <w:top w:val="single" w:sz="4" w:space="0" w:color="auto"/>
              <w:left w:val="nil"/>
              <w:bottom w:val="single" w:sz="4" w:space="0" w:color="auto"/>
              <w:right w:val="nil"/>
            </w:tcBorders>
            <w:shd w:val="clear" w:color="auto" w:fill="auto"/>
          </w:tcPr>
          <w:p w:rsidR="00856F7C" w:rsidRPr="00A9231C" w:rsidRDefault="00856F7C" w:rsidP="00856F7C">
            <w:pPr>
              <w:jc w:val="both"/>
              <w:rPr>
                <w:rFonts w:ascii="Arial" w:hAnsi="Arial" w:cs="Arial"/>
                <w:sz w:val="22"/>
                <w:szCs w:val="22"/>
              </w:rPr>
            </w:pPr>
          </w:p>
        </w:tc>
        <w:tc>
          <w:tcPr>
            <w:tcW w:w="5659" w:type="dxa"/>
            <w:tcBorders>
              <w:top w:val="single" w:sz="4" w:space="0" w:color="auto"/>
              <w:left w:val="nil"/>
              <w:bottom w:val="single" w:sz="4" w:space="0" w:color="auto"/>
              <w:right w:val="nil"/>
            </w:tcBorders>
            <w:shd w:val="clear" w:color="auto" w:fill="auto"/>
          </w:tcPr>
          <w:p w:rsidR="00856F7C" w:rsidRPr="00A9231C" w:rsidRDefault="00856F7C" w:rsidP="00856F7C">
            <w:pPr>
              <w:jc w:val="both"/>
              <w:rPr>
                <w:rFonts w:ascii="Arial" w:hAnsi="Arial" w:cs="Arial"/>
                <w:sz w:val="22"/>
                <w:szCs w:val="22"/>
              </w:rPr>
            </w:pPr>
          </w:p>
        </w:tc>
      </w:tr>
      <w:tr w:rsidR="00856F7C" w:rsidRPr="00A9231C" w:rsidTr="004549E3">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 xml:space="preserve">Author </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A9231C" w:rsidP="00856F7C">
            <w:pPr>
              <w:jc w:val="both"/>
              <w:rPr>
                <w:rFonts w:ascii="Arial" w:hAnsi="Arial" w:cs="Arial"/>
                <w:sz w:val="22"/>
                <w:szCs w:val="22"/>
              </w:rPr>
            </w:pPr>
            <w:r w:rsidRPr="00A9231C">
              <w:rPr>
                <w:rFonts w:ascii="Arial" w:hAnsi="Arial" w:cs="Arial"/>
                <w:sz w:val="22"/>
                <w:szCs w:val="22"/>
              </w:rPr>
              <w:t>Human Resources</w:t>
            </w:r>
          </w:p>
        </w:tc>
      </w:tr>
      <w:tr w:rsidR="00856F7C" w:rsidRPr="00A9231C" w:rsidTr="004549E3">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Equality Impact Assessment</w:t>
            </w:r>
          </w:p>
        </w:tc>
        <w:tc>
          <w:tcPr>
            <w:tcW w:w="5659" w:type="dxa"/>
            <w:tcBorders>
              <w:top w:val="single" w:sz="4" w:space="0" w:color="auto"/>
              <w:left w:val="single" w:sz="4" w:space="0" w:color="auto"/>
              <w:bottom w:val="single" w:sz="4" w:space="0" w:color="auto"/>
              <w:right w:val="single" w:sz="4" w:space="0" w:color="auto"/>
            </w:tcBorders>
            <w:shd w:val="clear" w:color="auto" w:fill="E0E0E0"/>
          </w:tcPr>
          <w:p w:rsidR="00856F7C" w:rsidRPr="00A9231C" w:rsidRDefault="00A9231C" w:rsidP="00856F7C">
            <w:pPr>
              <w:jc w:val="both"/>
              <w:rPr>
                <w:rFonts w:ascii="Arial" w:hAnsi="Arial" w:cs="Arial"/>
                <w:sz w:val="22"/>
                <w:szCs w:val="22"/>
              </w:rPr>
            </w:pPr>
            <w:r>
              <w:rPr>
                <w:rFonts w:ascii="Arial" w:hAnsi="Arial" w:cs="Arial"/>
                <w:sz w:val="22"/>
                <w:szCs w:val="22"/>
              </w:rPr>
              <w:t>Human Resources</w:t>
            </w:r>
          </w:p>
        </w:tc>
      </w:tr>
      <w:tr w:rsidR="00856F7C" w:rsidRPr="00A9231C" w:rsidTr="004549E3">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Approved by</w:t>
            </w:r>
          </w:p>
        </w:tc>
        <w:tc>
          <w:tcPr>
            <w:tcW w:w="5659" w:type="dxa"/>
            <w:tcBorders>
              <w:top w:val="single" w:sz="4" w:space="0" w:color="auto"/>
              <w:left w:val="single" w:sz="4" w:space="0" w:color="auto"/>
              <w:bottom w:val="single" w:sz="4" w:space="0" w:color="auto"/>
              <w:right w:val="single" w:sz="4" w:space="0" w:color="auto"/>
            </w:tcBorders>
            <w:shd w:val="clear" w:color="auto" w:fill="E0E0E0"/>
          </w:tcPr>
          <w:p w:rsidR="00856F7C" w:rsidRPr="00A9231C" w:rsidRDefault="006E6119" w:rsidP="00856F7C">
            <w:pPr>
              <w:jc w:val="both"/>
              <w:rPr>
                <w:rFonts w:ascii="Arial" w:hAnsi="Arial" w:cs="Arial"/>
                <w:sz w:val="22"/>
                <w:szCs w:val="22"/>
              </w:rPr>
            </w:pPr>
            <w:r>
              <w:rPr>
                <w:rFonts w:ascii="Arial" w:hAnsi="Arial" w:cs="Arial"/>
                <w:sz w:val="22"/>
                <w:szCs w:val="22"/>
              </w:rPr>
              <w:t>Court</w:t>
            </w:r>
          </w:p>
        </w:tc>
      </w:tr>
      <w:tr w:rsidR="00856F7C" w:rsidRPr="00A9231C" w:rsidTr="004549E3">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Approval date(s)</w:t>
            </w:r>
          </w:p>
        </w:tc>
        <w:tc>
          <w:tcPr>
            <w:tcW w:w="5659" w:type="dxa"/>
            <w:tcBorders>
              <w:top w:val="single" w:sz="4" w:space="0" w:color="auto"/>
              <w:left w:val="single" w:sz="4" w:space="0" w:color="auto"/>
              <w:bottom w:val="single" w:sz="4" w:space="0" w:color="auto"/>
              <w:right w:val="single" w:sz="4" w:space="0" w:color="auto"/>
            </w:tcBorders>
            <w:shd w:val="clear" w:color="auto" w:fill="E0E0E0"/>
          </w:tcPr>
          <w:p w:rsidR="00856F7C" w:rsidRPr="00A9231C" w:rsidRDefault="006E6119" w:rsidP="00856F7C">
            <w:pPr>
              <w:jc w:val="both"/>
              <w:rPr>
                <w:rFonts w:ascii="Arial" w:hAnsi="Arial" w:cs="Arial"/>
                <w:sz w:val="22"/>
                <w:szCs w:val="22"/>
              </w:rPr>
            </w:pPr>
            <w:r>
              <w:rPr>
                <w:rFonts w:ascii="Arial" w:hAnsi="Arial" w:cs="Arial"/>
                <w:sz w:val="22"/>
                <w:szCs w:val="22"/>
              </w:rPr>
              <w:t>19/10/16</w:t>
            </w:r>
          </w:p>
        </w:tc>
      </w:tr>
      <w:tr w:rsidR="00856F7C" w:rsidRPr="00A9231C" w:rsidTr="004549E3">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Review by</w:t>
            </w:r>
          </w:p>
        </w:tc>
        <w:tc>
          <w:tcPr>
            <w:tcW w:w="5659" w:type="dxa"/>
            <w:tcBorders>
              <w:top w:val="single" w:sz="4" w:space="0" w:color="auto"/>
              <w:left w:val="single" w:sz="4" w:space="0" w:color="auto"/>
              <w:bottom w:val="single" w:sz="4" w:space="0" w:color="auto"/>
              <w:right w:val="single" w:sz="4" w:space="0" w:color="auto"/>
            </w:tcBorders>
            <w:shd w:val="clear" w:color="auto" w:fill="E0E0E0"/>
          </w:tcPr>
          <w:p w:rsidR="00856F7C" w:rsidRPr="00A9231C" w:rsidRDefault="00856F7C" w:rsidP="00856F7C">
            <w:pPr>
              <w:jc w:val="both"/>
              <w:rPr>
                <w:rFonts w:ascii="Arial" w:hAnsi="Arial" w:cs="Arial"/>
                <w:sz w:val="22"/>
                <w:szCs w:val="22"/>
              </w:rPr>
            </w:pPr>
          </w:p>
        </w:tc>
      </w:tr>
      <w:tr w:rsidR="00856F7C" w:rsidRPr="00A9231C" w:rsidTr="004549E3">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Version</w:t>
            </w:r>
          </w:p>
        </w:tc>
        <w:tc>
          <w:tcPr>
            <w:tcW w:w="5659" w:type="dxa"/>
            <w:tcBorders>
              <w:top w:val="single" w:sz="4" w:space="0" w:color="auto"/>
              <w:left w:val="single" w:sz="4" w:space="0" w:color="auto"/>
              <w:bottom w:val="single" w:sz="4" w:space="0" w:color="auto"/>
              <w:right w:val="single" w:sz="4" w:space="0" w:color="auto"/>
            </w:tcBorders>
            <w:shd w:val="clear" w:color="auto" w:fill="E0E0E0"/>
          </w:tcPr>
          <w:p w:rsidR="00856F7C" w:rsidRPr="00A9231C" w:rsidRDefault="006E6119" w:rsidP="00856F7C">
            <w:pPr>
              <w:jc w:val="both"/>
              <w:rPr>
                <w:rFonts w:ascii="Arial" w:hAnsi="Arial" w:cs="Arial"/>
                <w:sz w:val="22"/>
                <w:szCs w:val="22"/>
              </w:rPr>
            </w:pPr>
            <w:r>
              <w:rPr>
                <w:rFonts w:ascii="Arial" w:hAnsi="Arial" w:cs="Arial"/>
                <w:sz w:val="22"/>
                <w:szCs w:val="22"/>
              </w:rPr>
              <w:t>V1.0</w:t>
            </w:r>
          </w:p>
        </w:tc>
      </w:tr>
      <w:tr w:rsidR="00856F7C" w:rsidRPr="00A9231C" w:rsidTr="004549E3">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Document Type</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A9231C" w:rsidP="00856F7C">
            <w:pPr>
              <w:jc w:val="both"/>
              <w:rPr>
                <w:rFonts w:ascii="Arial" w:hAnsi="Arial" w:cs="Arial"/>
                <w:sz w:val="22"/>
                <w:szCs w:val="22"/>
              </w:rPr>
            </w:pPr>
            <w:r>
              <w:rPr>
                <w:rFonts w:ascii="Arial" w:hAnsi="Arial" w:cs="Arial"/>
                <w:sz w:val="22"/>
                <w:szCs w:val="22"/>
              </w:rPr>
              <w:t xml:space="preserve">Policy and </w:t>
            </w:r>
            <w:r w:rsidR="006E6119">
              <w:rPr>
                <w:rFonts w:ascii="Arial" w:hAnsi="Arial" w:cs="Arial"/>
                <w:sz w:val="22"/>
                <w:szCs w:val="22"/>
              </w:rPr>
              <w:t>Procedure</w:t>
            </w:r>
            <w:bookmarkStart w:id="0" w:name="_GoBack"/>
            <w:bookmarkEnd w:id="0"/>
          </w:p>
        </w:tc>
      </w:tr>
      <w:tr w:rsidR="00856F7C" w:rsidRPr="00A9231C" w:rsidTr="004549E3">
        <w:trPr>
          <w:trHeight w:val="86"/>
        </w:trPr>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Activity/Task</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A9231C" w:rsidP="00856F7C">
            <w:pPr>
              <w:jc w:val="both"/>
              <w:rPr>
                <w:rFonts w:ascii="Arial" w:hAnsi="Arial" w:cs="Arial"/>
                <w:sz w:val="22"/>
                <w:szCs w:val="22"/>
              </w:rPr>
            </w:pPr>
            <w:r>
              <w:rPr>
                <w:rFonts w:ascii="Arial" w:hAnsi="Arial" w:cs="Arial"/>
                <w:sz w:val="22"/>
                <w:szCs w:val="22"/>
              </w:rPr>
              <w:t>Reserve Forces</w:t>
            </w:r>
          </w:p>
        </w:tc>
      </w:tr>
      <w:tr w:rsidR="00856F7C" w:rsidRPr="00A9231C" w:rsidTr="004549E3">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Keywords</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A9231C" w:rsidP="00856F7C">
            <w:pPr>
              <w:jc w:val="both"/>
              <w:rPr>
                <w:rFonts w:ascii="Arial" w:hAnsi="Arial" w:cs="Arial"/>
                <w:sz w:val="22"/>
                <w:szCs w:val="22"/>
              </w:rPr>
            </w:pPr>
            <w:r>
              <w:rPr>
                <w:rFonts w:ascii="Arial" w:hAnsi="Arial" w:cs="Arial"/>
                <w:sz w:val="22"/>
                <w:szCs w:val="22"/>
              </w:rPr>
              <w:t>Reserve Forces</w:t>
            </w:r>
          </w:p>
        </w:tc>
      </w:tr>
      <w:tr w:rsidR="00856F7C" w:rsidRPr="00A9231C" w:rsidTr="004549E3">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Document Location</w:t>
            </w:r>
          </w:p>
        </w:tc>
        <w:tc>
          <w:tcPr>
            <w:tcW w:w="5659" w:type="dxa"/>
            <w:tcBorders>
              <w:top w:val="single" w:sz="4" w:space="0" w:color="auto"/>
              <w:left w:val="single" w:sz="4" w:space="0" w:color="auto"/>
              <w:bottom w:val="single" w:sz="4" w:space="0" w:color="auto"/>
              <w:right w:val="single" w:sz="4" w:space="0" w:color="auto"/>
            </w:tcBorders>
            <w:shd w:val="clear" w:color="auto" w:fill="E0E0E0"/>
          </w:tcPr>
          <w:p w:rsidR="00856F7C" w:rsidRPr="00A9231C" w:rsidRDefault="00A9231C" w:rsidP="00856F7C">
            <w:pPr>
              <w:jc w:val="both"/>
              <w:rPr>
                <w:rFonts w:ascii="Arial" w:hAnsi="Arial" w:cs="Arial"/>
                <w:sz w:val="22"/>
                <w:szCs w:val="22"/>
              </w:rPr>
            </w:pPr>
            <w:r w:rsidRPr="00B13AF9">
              <w:rPr>
                <w:rFonts w:ascii="Arial" w:hAnsi="Arial" w:cs="Arial"/>
                <w:sz w:val="22"/>
                <w:szCs w:val="22"/>
              </w:rPr>
              <w:t>This document is available via the HR Web/Intranet pages.  It should be noted that any printed copies are uncontrolled and cannot be guaranteed to constitute the current version of the policy.</w:t>
            </w:r>
          </w:p>
        </w:tc>
      </w:tr>
      <w:tr w:rsidR="00856F7C" w:rsidRPr="00A9231C" w:rsidTr="004549E3">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Confidentiality</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A9231C" w:rsidP="00856F7C">
            <w:pPr>
              <w:jc w:val="both"/>
              <w:rPr>
                <w:rFonts w:ascii="Arial" w:hAnsi="Arial" w:cs="Arial"/>
                <w:sz w:val="22"/>
                <w:szCs w:val="22"/>
              </w:rPr>
            </w:pPr>
            <w:r w:rsidRPr="00B13AF9">
              <w:rPr>
                <w:rFonts w:ascii="Arial" w:hAnsi="Arial" w:cs="Arial"/>
                <w:sz w:val="22"/>
                <w:szCs w:val="22"/>
              </w:rPr>
              <w:t>Available via the HR Web/Intranet</w:t>
            </w:r>
          </w:p>
        </w:tc>
      </w:tr>
      <w:tr w:rsidR="00856F7C" w:rsidRPr="00A9231C" w:rsidTr="004549E3">
        <w:tc>
          <w:tcPr>
            <w:tcW w:w="36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Source</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323DDC" w:rsidP="00323DDC">
            <w:pPr>
              <w:jc w:val="both"/>
              <w:rPr>
                <w:rFonts w:ascii="Arial" w:hAnsi="Arial" w:cs="Arial"/>
                <w:sz w:val="22"/>
                <w:szCs w:val="22"/>
              </w:rPr>
            </w:pPr>
            <w:r>
              <w:rPr>
                <w:rFonts w:ascii="Arial" w:hAnsi="Arial" w:cs="Arial"/>
                <w:sz w:val="22"/>
                <w:szCs w:val="22"/>
              </w:rPr>
              <w:t>V:\HR\H1-Policy-Procedures\Working-Time-&amp;-Leave-Framework\A-E12-Reserve Forces Policy</w:t>
            </w:r>
          </w:p>
        </w:tc>
      </w:tr>
    </w:tbl>
    <w:p w:rsidR="00856F7C" w:rsidRPr="00A9231C" w:rsidRDefault="00856F7C" w:rsidP="00856F7C">
      <w:pPr>
        <w:jc w:val="both"/>
        <w:rPr>
          <w:rFonts w:ascii="Arial" w:hAnsi="Arial" w:cs="Arial"/>
          <w:sz w:val="22"/>
          <w:szCs w:val="22"/>
        </w:rPr>
      </w:pPr>
    </w:p>
    <w:tbl>
      <w:tblPr>
        <w:tblW w:w="9287" w:type="dxa"/>
        <w:tblLook w:val="01E0" w:firstRow="1" w:lastRow="1" w:firstColumn="1" w:lastColumn="1" w:noHBand="0" w:noVBand="0"/>
      </w:tblPr>
      <w:tblGrid>
        <w:gridCol w:w="1452"/>
        <w:gridCol w:w="4266"/>
        <w:gridCol w:w="2128"/>
        <w:gridCol w:w="1441"/>
      </w:tblGrid>
      <w:tr w:rsidR="00856F7C" w:rsidRPr="00A9231C" w:rsidTr="004549E3">
        <w:tc>
          <w:tcPr>
            <w:tcW w:w="9287" w:type="dxa"/>
            <w:gridSpan w:val="4"/>
            <w:tcBorders>
              <w:top w:val="single" w:sz="4" w:space="0" w:color="auto"/>
              <w:left w:val="single" w:sz="4" w:space="0" w:color="auto"/>
              <w:bottom w:val="single" w:sz="4" w:space="0" w:color="auto"/>
              <w:right w:val="single" w:sz="4" w:space="0" w:color="auto"/>
            </w:tcBorders>
            <w:shd w:val="clear" w:color="auto" w:fill="000000"/>
          </w:tcPr>
          <w:p w:rsidR="00856F7C" w:rsidRPr="00A9231C" w:rsidRDefault="00856F7C" w:rsidP="00856F7C">
            <w:pPr>
              <w:jc w:val="both"/>
              <w:rPr>
                <w:rFonts w:ascii="Arial" w:hAnsi="Arial" w:cs="Arial"/>
                <w:color w:val="FFFFFF"/>
                <w:sz w:val="22"/>
                <w:szCs w:val="22"/>
              </w:rPr>
            </w:pPr>
            <w:r w:rsidRPr="00A9231C">
              <w:rPr>
                <w:rFonts w:ascii="Arial" w:hAnsi="Arial" w:cs="Arial"/>
                <w:color w:val="FFFFFF"/>
                <w:sz w:val="22"/>
                <w:szCs w:val="22"/>
              </w:rPr>
              <w:t>Version Control Table</w:t>
            </w:r>
          </w:p>
        </w:tc>
      </w:tr>
      <w:tr w:rsidR="00856F7C" w:rsidRPr="00A9231C" w:rsidTr="004549E3">
        <w:tc>
          <w:tcPr>
            <w:tcW w:w="9287" w:type="dxa"/>
            <w:gridSpan w:val="4"/>
            <w:tcBorders>
              <w:top w:val="single" w:sz="4" w:space="0" w:color="auto"/>
              <w:bottom w:val="single" w:sz="4" w:space="0" w:color="auto"/>
            </w:tcBorders>
            <w:shd w:val="clear" w:color="auto" w:fill="auto"/>
          </w:tcPr>
          <w:p w:rsidR="00856F7C" w:rsidRPr="00A9231C" w:rsidRDefault="00856F7C" w:rsidP="00856F7C">
            <w:pPr>
              <w:jc w:val="both"/>
              <w:rPr>
                <w:rFonts w:ascii="Arial" w:hAnsi="Arial" w:cs="Arial"/>
                <w:sz w:val="22"/>
                <w:szCs w:val="22"/>
              </w:rPr>
            </w:pPr>
          </w:p>
        </w:tc>
      </w:tr>
      <w:tr w:rsidR="00856F7C" w:rsidRPr="00A9231C" w:rsidTr="00454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856F7C" w:rsidRPr="00A9231C" w:rsidRDefault="00856F7C" w:rsidP="00856F7C">
            <w:pPr>
              <w:jc w:val="both"/>
              <w:rPr>
                <w:rFonts w:ascii="Arial" w:hAnsi="Arial" w:cs="Arial"/>
                <w:bCs/>
                <w:sz w:val="22"/>
                <w:szCs w:val="22"/>
              </w:rPr>
            </w:pPr>
            <w:r w:rsidRPr="00A9231C">
              <w:rPr>
                <w:rFonts w:ascii="Arial" w:hAnsi="Arial" w:cs="Arial"/>
                <w:bCs/>
                <w:sz w:val="22"/>
                <w:szCs w:val="22"/>
              </w:rPr>
              <w:t>Version No.</w:t>
            </w:r>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rsidR="00856F7C" w:rsidRPr="00A9231C" w:rsidRDefault="00856F7C" w:rsidP="00856F7C">
            <w:pPr>
              <w:jc w:val="both"/>
              <w:rPr>
                <w:rFonts w:ascii="Arial" w:hAnsi="Arial" w:cs="Arial"/>
                <w:bCs/>
                <w:sz w:val="22"/>
                <w:szCs w:val="22"/>
              </w:rPr>
            </w:pPr>
            <w:r w:rsidRPr="00A9231C">
              <w:rPr>
                <w:rFonts w:ascii="Arial" w:hAnsi="Arial" w:cs="Arial"/>
                <w:bCs/>
                <w:sz w:val="22"/>
                <w:szCs w:val="22"/>
              </w:rPr>
              <w:t>Purpose / Changes</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856F7C" w:rsidRPr="00A9231C" w:rsidRDefault="00856F7C" w:rsidP="00856F7C">
            <w:pPr>
              <w:jc w:val="both"/>
              <w:rPr>
                <w:rFonts w:ascii="Arial" w:hAnsi="Arial" w:cs="Arial"/>
                <w:bCs/>
                <w:sz w:val="22"/>
                <w:szCs w:val="22"/>
              </w:rPr>
            </w:pPr>
            <w:r w:rsidRPr="00A9231C">
              <w:rPr>
                <w:rFonts w:ascii="Arial" w:hAnsi="Arial" w:cs="Arial"/>
                <w:bCs/>
                <w:sz w:val="22"/>
                <w:szCs w:val="22"/>
              </w:rPr>
              <w:t>Author</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56F7C" w:rsidRPr="00A9231C" w:rsidRDefault="00856F7C" w:rsidP="00856F7C">
            <w:pPr>
              <w:jc w:val="both"/>
              <w:rPr>
                <w:rFonts w:ascii="Arial" w:hAnsi="Arial" w:cs="Arial"/>
                <w:bCs/>
                <w:sz w:val="22"/>
                <w:szCs w:val="22"/>
              </w:rPr>
            </w:pPr>
            <w:r w:rsidRPr="00A9231C">
              <w:rPr>
                <w:rFonts w:ascii="Arial" w:hAnsi="Arial" w:cs="Arial"/>
                <w:bCs/>
                <w:sz w:val="22"/>
                <w:szCs w:val="22"/>
              </w:rPr>
              <w:t>Date</w:t>
            </w:r>
          </w:p>
        </w:tc>
      </w:tr>
      <w:tr w:rsidR="00856F7C" w:rsidRPr="00A9231C" w:rsidTr="00454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452" w:type="dxa"/>
            <w:tcBorders>
              <w:top w:val="single" w:sz="4" w:space="0" w:color="auto"/>
              <w:left w:val="single" w:sz="4" w:space="0" w:color="auto"/>
              <w:bottom w:val="single" w:sz="4" w:space="0" w:color="auto"/>
              <w:right w:val="single" w:sz="4" w:space="0" w:color="auto"/>
            </w:tcBorders>
            <w:shd w:val="clear" w:color="auto" w:fill="E0E0E0"/>
          </w:tcPr>
          <w:p w:rsidR="00856F7C" w:rsidRPr="00A9231C" w:rsidRDefault="00856F7C" w:rsidP="00856F7C">
            <w:pPr>
              <w:jc w:val="both"/>
              <w:rPr>
                <w:rFonts w:ascii="Arial" w:hAnsi="Arial" w:cs="Arial"/>
                <w:sz w:val="22"/>
                <w:szCs w:val="22"/>
              </w:rPr>
            </w:pPr>
            <w:r w:rsidRPr="00A9231C">
              <w:rPr>
                <w:rFonts w:ascii="Arial" w:hAnsi="Arial" w:cs="Arial"/>
                <w:sz w:val="22"/>
                <w:szCs w:val="22"/>
              </w:rPr>
              <w:t>1.0</w:t>
            </w:r>
          </w:p>
        </w:tc>
        <w:tc>
          <w:tcPr>
            <w:tcW w:w="4266"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tabs>
                <w:tab w:val="left" w:pos="213"/>
              </w:tabs>
              <w:jc w:val="both"/>
              <w:rPr>
                <w:rFonts w:ascii="Arial" w:hAnsi="Arial" w:cs="Arial"/>
                <w:sz w:val="22"/>
                <w:szCs w:val="22"/>
              </w:rPr>
            </w:pPr>
            <w:r w:rsidRPr="00A9231C">
              <w:rPr>
                <w:rFonts w:ascii="Arial" w:hAnsi="Arial" w:cs="Arial"/>
                <w:sz w:val="22"/>
                <w:szCs w:val="22"/>
              </w:rPr>
              <w:t>New Policy</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56F7C" w:rsidRPr="00A9231C" w:rsidRDefault="00856F7C" w:rsidP="00856F7C">
            <w:pPr>
              <w:jc w:val="both"/>
              <w:rPr>
                <w:rFonts w:ascii="Arial" w:hAnsi="Arial" w:cs="Arial"/>
                <w:sz w:val="22"/>
                <w:szCs w:val="22"/>
              </w:rPr>
            </w:pPr>
            <w:r w:rsidRPr="00A9231C">
              <w:rPr>
                <w:rFonts w:ascii="Arial" w:hAnsi="Arial" w:cs="Arial"/>
                <w:sz w:val="22"/>
                <w:szCs w:val="22"/>
              </w:rPr>
              <w:t>Human Resources</w:t>
            </w:r>
          </w:p>
        </w:tc>
        <w:tc>
          <w:tcPr>
            <w:tcW w:w="1441" w:type="dxa"/>
            <w:tcBorders>
              <w:top w:val="single" w:sz="4" w:space="0" w:color="auto"/>
              <w:left w:val="single" w:sz="4" w:space="0" w:color="auto"/>
              <w:bottom w:val="single" w:sz="4" w:space="0" w:color="auto"/>
              <w:right w:val="single" w:sz="4" w:space="0" w:color="auto"/>
            </w:tcBorders>
            <w:shd w:val="clear" w:color="auto" w:fill="E0E0E0"/>
          </w:tcPr>
          <w:p w:rsidR="00856F7C" w:rsidRPr="00A9231C" w:rsidRDefault="006E6119" w:rsidP="00856F7C">
            <w:pPr>
              <w:jc w:val="both"/>
              <w:rPr>
                <w:rFonts w:ascii="Arial" w:hAnsi="Arial" w:cs="Arial"/>
                <w:sz w:val="22"/>
                <w:szCs w:val="22"/>
              </w:rPr>
            </w:pPr>
            <w:r>
              <w:rPr>
                <w:rFonts w:ascii="Arial" w:hAnsi="Arial" w:cs="Arial"/>
                <w:sz w:val="22"/>
                <w:szCs w:val="22"/>
              </w:rPr>
              <w:t>19/10/16</w:t>
            </w:r>
          </w:p>
        </w:tc>
      </w:tr>
    </w:tbl>
    <w:p w:rsidR="00856F7C" w:rsidRPr="00B13AF9" w:rsidRDefault="00856F7C" w:rsidP="00856F7C">
      <w:pPr>
        <w:tabs>
          <w:tab w:val="left" w:pos="550"/>
        </w:tabs>
        <w:jc w:val="both"/>
        <w:rPr>
          <w:rFonts w:ascii="Arial" w:hAnsi="Arial" w:cs="Arial"/>
          <w:sz w:val="22"/>
          <w:szCs w:val="22"/>
        </w:rPr>
      </w:pPr>
    </w:p>
    <w:sectPr w:rsidR="00856F7C" w:rsidRPr="00B13AF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BA" w:rsidRDefault="000114BA" w:rsidP="000114BA">
      <w:r>
        <w:separator/>
      </w:r>
    </w:p>
  </w:endnote>
  <w:endnote w:type="continuationSeparator" w:id="0">
    <w:p w:rsidR="000114BA" w:rsidRDefault="000114BA" w:rsidP="0001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70842"/>
      <w:docPartObj>
        <w:docPartGallery w:val="Page Numbers (Bottom of Page)"/>
        <w:docPartUnique/>
      </w:docPartObj>
    </w:sdtPr>
    <w:sdtEndPr>
      <w:rPr>
        <w:noProof/>
      </w:rPr>
    </w:sdtEndPr>
    <w:sdtContent>
      <w:p w:rsidR="00084B87" w:rsidRDefault="00084B87">
        <w:pPr>
          <w:pStyle w:val="Footer"/>
        </w:pPr>
        <w:r>
          <w:t xml:space="preserve">Page | </w:t>
        </w:r>
        <w:r>
          <w:fldChar w:fldCharType="begin"/>
        </w:r>
        <w:r>
          <w:instrText xml:space="preserve"> PAGE   \* MERGEFORMAT </w:instrText>
        </w:r>
        <w:r>
          <w:fldChar w:fldCharType="separate"/>
        </w:r>
        <w:r w:rsidR="006E6119">
          <w:rPr>
            <w:noProof/>
          </w:rPr>
          <w:t>1</w:t>
        </w:r>
        <w:r>
          <w:rPr>
            <w:noProof/>
          </w:rPr>
          <w:fldChar w:fldCharType="end"/>
        </w:r>
      </w:p>
    </w:sdtContent>
  </w:sdt>
  <w:p w:rsidR="00084B87" w:rsidRDefault="00084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BA" w:rsidRDefault="000114BA" w:rsidP="000114BA">
      <w:r>
        <w:separator/>
      </w:r>
    </w:p>
  </w:footnote>
  <w:footnote w:type="continuationSeparator" w:id="0">
    <w:p w:rsidR="000114BA" w:rsidRDefault="000114BA" w:rsidP="00011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22FA"/>
    <w:multiLevelType w:val="hybridMultilevel"/>
    <w:tmpl w:val="210045E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nsid w:val="31C5080F"/>
    <w:multiLevelType w:val="hybridMultilevel"/>
    <w:tmpl w:val="B910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7772F"/>
    <w:multiLevelType w:val="hybridMultilevel"/>
    <w:tmpl w:val="2748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375EF9"/>
    <w:multiLevelType w:val="hybridMultilevel"/>
    <w:tmpl w:val="A436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F5"/>
    <w:rsid w:val="000114BA"/>
    <w:rsid w:val="00084B87"/>
    <w:rsid w:val="000E4F73"/>
    <w:rsid w:val="000F02B8"/>
    <w:rsid w:val="0012042C"/>
    <w:rsid w:val="001710F5"/>
    <w:rsid w:val="00180B5E"/>
    <w:rsid w:val="001938AC"/>
    <w:rsid w:val="00195CB2"/>
    <w:rsid w:val="001C3E2B"/>
    <w:rsid w:val="001F582B"/>
    <w:rsid w:val="002011B8"/>
    <w:rsid w:val="002272EC"/>
    <w:rsid w:val="0025396B"/>
    <w:rsid w:val="002747AB"/>
    <w:rsid w:val="002808B7"/>
    <w:rsid w:val="00283079"/>
    <w:rsid w:val="002A1625"/>
    <w:rsid w:val="002D4145"/>
    <w:rsid w:val="00306FDE"/>
    <w:rsid w:val="00311A8C"/>
    <w:rsid w:val="00323DDC"/>
    <w:rsid w:val="00356CB2"/>
    <w:rsid w:val="00362392"/>
    <w:rsid w:val="003C786C"/>
    <w:rsid w:val="003D69A6"/>
    <w:rsid w:val="003E0DB5"/>
    <w:rsid w:val="003F69F2"/>
    <w:rsid w:val="003F721D"/>
    <w:rsid w:val="00424F6F"/>
    <w:rsid w:val="00445AD8"/>
    <w:rsid w:val="00452F58"/>
    <w:rsid w:val="004B41F7"/>
    <w:rsid w:val="0050047F"/>
    <w:rsid w:val="005161EE"/>
    <w:rsid w:val="005A5EA1"/>
    <w:rsid w:val="005B76F0"/>
    <w:rsid w:val="005C30EF"/>
    <w:rsid w:val="005D1762"/>
    <w:rsid w:val="005E7324"/>
    <w:rsid w:val="00617D1E"/>
    <w:rsid w:val="00647521"/>
    <w:rsid w:val="00673405"/>
    <w:rsid w:val="006B2CF9"/>
    <w:rsid w:val="006C01AC"/>
    <w:rsid w:val="006C1230"/>
    <w:rsid w:val="006E55B9"/>
    <w:rsid w:val="006E6119"/>
    <w:rsid w:val="00702AC1"/>
    <w:rsid w:val="00705957"/>
    <w:rsid w:val="00771E6C"/>
    <w:rsid w:val="007B5A0A"/>
    <w:rsid w:val="007E2B3F"/>
    <w:rsid w:val="008059E5"/>
    <w:rsid w:val="0080612B"/>
    <w:rsid w:val="00820DCD"/>
    <w:rsid w:val="008425CA"/>
    <w:rsid w:val="00856F7C"/>
    <w:rsid w:val="00873781"/>
    <w:rsid w:val="00880CFF"/>
    <w:rsid w:val="00881A5B"/>
    <w:rsid w:val="008A398E"/>
    <w:rsid w:val="008D2411"/>
    <w:rsid w:val="0092639C"/>
    <w:rsid w:val="00961765"/>
    <w:rsid w:val="0096479B"/>
    <w:rsid w:val="00964C2D"/>
    <w:rsid w:val="009B7DAC"/>
    <w:rsid w:val="009C62F3"/>
    <w:rsid w:val="00A349AD"/>
    <w:rsid w:val="00A90583"/>
    <w:rsid w:val="00A9231C"/>
    <w:rsid w:val="00AA1ACF"/>
    <w:rsid w:val="00AA3B4F"/>
    <w:rsid w:val="00AD45DC"/>
    <w:rsid w:val="00AD7DA5"/>
    <w:rsid w:val="00AE5CF0"/>
    <w:rsid w:val="00AF2A83"/>
    <w:rsid w:val="00AF2BBE"/>
    <w:rsid w:val="00AF39A6"/>
    <w:rsid w:val="00AF5DC4"/>
    <w:rsid w:val="00B42DAE"/>
    <w:rsid w:val="00B679CB"/>
    <w:rsid w:val="00B75E85"/>
    <w:rsid w:val="00B837E1"/>
    <w:rsid w:val="00BB41D3"/>
    <w:rsid w:val="00BD2901"/>
    <w:rsid w:val="00BD5178"/>
    <w:rsid w:val="00C1196A"/>
    <w:rsid w:val="00C36392"/>
    <w:rsid w:val="00C75587"/>
    <w:rsid w:val="00C8702A"/>
    <w:rsid w:val="00CB2C13"/>
    <w:rsid w:val="00DB04F6"/>
    <w:rsid w:val="00DB6846"/>
    <w:rsid w:val="00DC2894"/>
    <w:rsid w:val="00DE5CE3"/>
    <w:rsid w:val="00E42FE5"/>
    <w:rsid w:val="00E47F41"/>
    <w:rsid w:val="00E52C51"/>
    <w:rsid w:val="00E72F95"/>
    <w:rsid w:val="00E82081"/>
    <w:rsid w:val="00EC09AF"/>
    <w:rsid w:val="00ED1AEC"/>
    <w:rsid w:val="00F0326A"/>
    <w:rsid w:val="00F11761"/>
    <w:rsid w:val="00F14B8B"/>
    <w:rsid w:val="00F37E00"/>
    <w:rsid w:val="00F42BEA"/>
    <w:rsid w:val="00F475FE"/>
    <w:rsid w:val="00FB29F3"/>
    <w:rsid w:val="00FE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F3"/>
    <w:pPr>
      <w:ind w:left="720"/>
      <w:contextualSpacing/>
    </w:pPr>
  </w:style>
  <w:style w:type="character" w:styleId="Hyperlink">
    <w:name w:val="Hyperlink"/>
    <w:basedOn w:val="DefaultParagraphFont"/>
    <w:uiPriority w:val="99"/>
    <w:unhideWhenUsed/>
    <w:rsid w:val="00BD5178"/>
    <w:rPr>
      <w:color w:val="0000FF"/>
      <w:u w:val="single"/>
    </w:rPr>
  </w:style>
  <w:style w:type="character" w:styleId="HTMLCite">
    <w:name w:val="HTML Cite"/>
    <w:basedOn w:val="DefaultParagraphFont"/>
    <w:uiPriority w:val="99"/>
    <w:semiHidden/>
    <w:unhideWhenUsed/>
    <w:rsid w:val="00873781"/>
    <w:rPr>
      <w:i w:val="0"/>
      <w:iCs w:val="0"/>
      <w:color w:val="006D21"/>
    </w:rPr>
  </w:style>
  <w:style w:type="character" w:styleId="Strong">
    <w:name w:val="Strong"/>
    <w:basedOn w:val="DefaultParagraphFont"/>
    <w:uiPriority w:val="22"/>
    <w:qFormat/>
    <w:rsid w:val="00873781"/>
    <w:rPr>
      <w:b/>
      <w:bCs/>
    </w:rPr>
  </w:style>
  <w:style w:type="paragraph" w:styleId="BalloonText">
    <w:name w:val="Balloon Text"/>
    <w:basedOn w:val="Normal"/>
    <w:link w:val="BalloonTextChar"/>
    <w:uiPriority w:val="99"/>
    <w:semiHidden/>
    <w:unhideWhenUsed/>
    <w:rsid w:val="002808B7"/>
    <w:rPr>
      <w:rFonts w:ascii="Tahoma" w:hAnsi="Tahoma" w:cs="Tahoma"/>
      <w:sz w:val="16"/>
      <w:szCs w:val="16"/>
    </w:rPr>
  </w:style>
  <w:style w:type="character" w:customStyle="1" w:styleId="BalloonTextChar">
    <w:name w:val="Balloon Text Char"/>
    <w:basedOn w:val="DefaultParagraphFont"/>
    <w:link w:val="BalloonText"/>
    <w:uiPriority w:val="99"/>
    <w:semiHidden/>
    <w:rsid w:val="002808B7"/>
    <w:rPr>
      <w:rFonts w:ascii="Tahoma" w:eastAsia="Times New Roman" w:hAnsi="Tahoma" w:cs="Tahoma"/>
      <w:sz w:val="16"/>
      <w:szCs w:val="16"/>
    </w:rPr>
  </w:style>
  <w:style w:type="paragraph" w:styleId="Header">
    <w:name w:val="header"/>
    <w:basedOn w:val="Normal"/>
    <w:link w:val="HeaderChar"/>
    <w:uiPriority w:val="99"/>
    <w:unhideWhenUsed/>
    <w:rsid w:val="000114BA"/>
    <w:pPr>
      <w:tabs>
        <w:tab w:val="center" w:pos="4513"/>
        <w:tab w:val="right" w:pos="9026"/>
      </w:tabs>
    </w:pPr>
  </w:style>
  <w:style w:type="character" w:customStyle="1" w:styleId="HeaderChar">
    <w:name w:val="Header Char"/>
    <w:basedOn w:val="DefaultParagraphFont"/>
    <w:link w:val="Header"/>
    <w:uiPriority w:val="99"/>
    <w:rsid w:val="000114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4BA"/>
    <w:pPr>
      <w:tabs>
        <w:tab w:val="center" w:pos="4513"/>
        <w:tab w:val="right" w:pos="9026"/>
      </w:tabs>
    </w:pPr>
  </w:style>
  <w:style w:type="character" w:customStyle="1" w:styleId="FooterChar">
    <w:name w:val="Footer Char"/>
    <w:basedOn w:val="DefaultParagraphFont"/>
    <w:link w:val="Footer"/>
    <w:uiPriority w:val="99"/>
    <w:rsid w:val="000114BA"/>
    <w:rPr>
      <w:rFonts w:ascii="Times New Roman" w:eastAsia="Times New Roman" w:hAnsi="Times New Roman" w:cs="Times New Roman"/>
      <w:sz w:val="24"/>
      <w:szCs w:val="24"/>
    </w:rPr>
  </w:style>
  <w:style w:type="paragraph" w:styleId="NoSpacing">
    <w:name w:val="No Spacing"/>
    <w:link w:val="NoSpacingChar"/>
    <w:uiPriority w:val="1"/>
    <w:qFormat/>
    <w:rsid w:val="000114B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14B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F3"/>
    <w:pPr>
      <w:ind w:left="720"/>
      <w:contextualSpacing/>
    </w:pPr>
  </w:style>
  <w:style w:type="character" w:styleId="Hyperlink">
    <w:name w:val="Hyperlink"/>
    <w:basedOn w:val="DefaultParagraphFont"/>
    <w:uiPriority w:val="99"/>
    <w:unhideWhenUsed/>
    <w:rsid w:val="00BD5178"/>
    <w:rPr>
      <w:color w:val="0000FF"/>
      <w:u w:val="single"/>
    </w:rPr>
  </w:style>
  <w:style w:type="character" w:styleId="HTMLCite">
    <w:name w:val="HTML Cite"/>
    <w:basedOn w:val="DefaultParagraphFont"/>
    <w:uiPriority w:val="99"/>
    <w:semiHidden/>
    <w:unhideWhenUsed/>
    <w:rsid w:val="00873781"/>
    <w:rPr>
      <w:i w:val="0"/>
      <w:iCs w:val="0"/>
      <w:color w:val="006D21"/>
    </w:rPr>
  </w:style>
  <w:style w:type="character" w:styleId="Strong">
    <w:name w:val="Strong"/>
    <w:basedOn w:val="DefaultParagraphFont"/>
    <w:uiPriority w:val="22"/>
    <w:qFormat/>
    <w:rsid w:val="00873781"/>
    <w:rPr>
      <w:b/>
      <w:bCs/>
    </w:rPr>
  </w:style>
  <w:style w:type="paragraph" w:styleId="BalloonText">
    <w:name w:val="Balloon Text"/>
    <w:basedOn w:val="Normal"/>
    <w:link w:val="BalloonTextChar"/>
    <w:uiPriority w:val="99"/>
    <w:semiHidden/>
    <w:unhideWhenUsed/>
    <w:rsid w:val="002808B7"/>
    <w:rPr>
      <w:rFonts w:ascii="Tahoma" w:hAnsi="Tahoma" w:cs="Tahoma"/>
      <w:sz w:val="16"/>
      <w:szCs w:val="16"/>
    </w:rPr>
  </w:style>
  <w:style w:type="character" w:customStyle="1" w:styleId="BalloonTextChar">
    <w:name w:val="Balloon Text Char"/>
    <w:basedOn w:val="DefaultParagraphFont"/>
    <w:link w:val="BalloonText"/>
    <w:uiPriority w:val="99"/>
    <w:semiHidden/>
    <w:rsid w:val="002808B7"/>
    <w:rPr>
      <w:rFonts w:ascii="Tahoma" w:eastAsia="Times New Roman" w:hAnsi="Tahoma" w:cs="Tahoma"/>
      <w:sz w:val="16"/>
      <w:szCs w:val="16"/>
    </w:rPr>
  </w:style>
  <w:style w:type="paragraph" w:styleId="Header">
    <w:name w:val="header"/>
    <w:basedOn w:val="Normal"/>
    <w:link w:val="HeaderChar"/>
    <w:uiPriority w:val="99"/>
    <w:unhideWhenUsed/>
    <w:rsid w:val="000114BA"/>
    <w:pPr>
      <w:tabs>
        <w:tab w:val="center" w:pos="4513"/>
        <w:tab w:val="right" w:pos="9026"/>
      </w:tabs>
    </w:pPr>
  </w:style>
  <w:style w:type="character" w:customStyle="1" w:styleId="HeaderChar">
    <w:name w:val="Header Char"/>
    <w:basedOn w:val="DefaultParagraphFont"/>
    <w:link w:val="Header"/>
    <w:uiPriority w:val="99"/>
    <w:rsid w:val="000114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4BA"/>
    <w:pPr>
      <w:tabs>
        <w:tab w:val="center" w:pos="4513"/>
        <w:tab w:val="right" w:pos="9026"/>
      </w:tabs>
    </w:pPr>
  </w:style>
  <w:style w:type="character" w:customStyle="1" w:styleId="FooterChar">
    <w:name w:val="Footer Char"/>
    <w:basedOn w:val="DefaultParagraphFont"/>
    <w:link w:val="Footer"/>
    <w:uiPriority w:val="99"/>
    <w:rsid w:val="000114BA"/>
    <w:rPr>
      <w:rFonts w:ascii="Times New Roman" w:eastAsia="Times New Roman" w:hAnsi="Times New Roman" w:cs="Times New Roman"/>
      <w:sz w:val="24"/>
      <w:szCs w:val="24"/>
    </w:rPr>
  </w:style>
  <w:style w:type="paragraph" w:styleId="NoSpacing">
    <w:name w:val="No Spacing"/>
    <w:link w:val="NoSpacingChar"/>
    <w:uiPriority w:val="1"/>
    <w:qFormat/>
    <w:rsid w:val="000114B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14B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pa.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ysidepensionfun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appeal-call-up-reserve-forces/overview" TargetMode="External"/><Relationship Id="rId4" Type="http://schemas.openxmlformats.org/officeDocument/2006/relationships/settings" Target="settings.xml"/><Relationship Id="rId9" Type="http://schemas.openxmlformats.org/officeDocument/2006/relationships/hyperlink" Target="http://www.gov.uk/government/groups/defence-relationship-management" TargetMode="External"/><Relationship Id="rId14" Type="http://schemas.openxmlformats.org/officeDocument/2006/relationships/hyperlink" Target="http://www.legislation.gov.uk/uksi/2005/859/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McArthur, Alison</dc:creator>
  <cp:lastModifiedBy>McArthur, Alison</cp:lastModifiedBy>
  <cp:revision>38</cp:revision>
  <cp:lastPrinted>2016-09-16T13:07:00Z</cp:lastPrinted>
  <dcterms:created xsi:type="dcterms:W3CDTF">2016-05-20T10:39:00Z</dcterms:created>
  <dcterms:modified xsi:type="dcterms:W3CDTF">2016-10-27T10:04:00Z</dcterms:modified>
</cp:coreProperties>
</file>